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42205" w14:textId="77777777" w:rsidR="0037256A" w:rsidRPr="00F773B2" w:rsidRDefault="0037256A" w:rsidP="005B34D6">
      <w:pPr>
        <w:spacing w:line="256" w:lineRule="auto"/>
        <w:ind w:right="104"/>
        <w:jc w:val="center"/>
        <w:rPr>
          <w:rFonts w:ascii="Arial" w:hAnsi="Arial" w:cs="Arial"/>
          <w:b/>
        </w:rPr>
      </w:pPr>
    </w:p>
    <w:p w14:paraId="2F2DE64C" w14:textId="2671D424" w:rsidR="005B34D6" w:rsidRPr="00F773B2" w:rsidRDefault="005B34D6" w:rsidP="00231815">
      <w:pPr>
        <w:pStyle w:val="Heading3"/>
        <w:jc w:val="center"/>
        <w:rPr>
          <w:rFonts w:ascii="Arial" w:hAnsi="Arial" w:cs="Arial"/>
          <w:b/>
          <w:bCs/>
        </w:rPr>
      </w:pPr>
      <w:r w:rsidRPr="00F773B2">
        <w:rPr>
          <w:rFonts w:ascii="Arial" w:hAnsi="Arial" w:cs="Arial"/>
          <w:b/>
          <w:bCs/>
        </w:rPr>
        <w:t>Visit Feedback Report</w:t>
      </w:r>
    </w:p>
    <w:p w14:paraId="0EE8CA67" w14:textId="77777777" w:rsidR="005B34D6" w:rsidRPr="00F773B2" w:rsidRDefault="005B34D6" w:rsidP="005B34D6">
      <w:pPr>
        <w:spacing w:line="256" w:lineRule="auto"/>
        <w:ind w:right="104"/>
        <w:jc w:val="center"/>
        <w:rPr>
          <w:rFonts w:ascii="Arial" w:hAnsi="Arial" w:cs="Arial"/>
          <w:b/>
        </w:rPr>
      </w:pPr>
    </w:p>
    <w:tbl>
      <w:tblPr>
        <w:tblW w:w="10205" w:type="dxa"/>
        <w:jc w:val="center"/>
        <w:tblCellMar>
          <w:top w:w="70" w:type="dxa"/>
          <w:left w:w="57" w:type="dxa"/>
          <w:right w:w="31" w:type="dxa"/>
        </w:tblCellMar>
        <w:tblLook w:val="04A0" w:firstRow="1" w:lastRow="0" w:firstColumn="1" w:lastColumn="0" w:noHBand="0" w:noVBand="1"/>
      </w:tblPr>
      <w:tblGrid>
        <w:gridCol w:w="1715"/>
        <w:gridCol w:w="4081"/>
        <w:gridCol w:w="1715"/>
        <w:gridCol w:w="2694"/>
      </w:tblGrid>
      <w:tr w:rsidR="00962452" w:rsidRPr="00F773B2" w14:paraId="6178D450" w14:textId="77777777" w:rsidTr="00830D56">
        <w:trPr>
          <w:trHeight w:val="623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A98E43" w14:textId="77777777" w:rsidR="005B34D6" w:rsidRPr="00F773B2" w:rsidRDefault="005B34D6" w:rsidP="007F6F77">
            <w:pPr>
              <w:spacing w:before="40" w:line="257" w:lineRule="auto"/>
              <w:ind w:left="1"/>
              <w:rPr>
                <w:rFonts w:ascii="Arial" w:hAnsi="Arial" w:cs="Arial"/>
              </w:rPr>
            </w:pPr>
            <w:r w:rsidRPr="00F773B2">
              <w:rPr>
                <w:rFonts w:ascii="Arial" w:hAnsi="Arial" w:cs="Arial"/>
                <w:b/>
              </w:rPr>
              <w:t>School name</w:t>
            </w:r>
          </w:p>
          <w:p w14:paraId="6AC366B2" w14:textId="77777777" w:rsidR="005B34D6" w:rsidRPr="00F773B2" w:rsidRDefault="005B34D6" w:rsidP="007F6F77">
            <w:pPr>
              <w:spacing w:before="40" w:line="257" w:lineRule="auto"/>
              <w:ind w:left="1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47AA01" w14:textId="32C6B19E" w:rsidR="005B34D6" w:rsidRPr="00F773B2" w:rsidRDefault="00962452" w:rsidP="007F6F77">
            <w:pPr>
              <w:spacing w:before="40" w:line="257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Holy Trinity School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51E56C" w14:textId="77777777" w:rsidR="005B34D6" w:rsidRPr="00F773B2" w:rsidRDefault="005B34D6" w:rsidP="007F6F77">
            <w:pPr>
              <w:spacing w:before="40" w:line="257" w:lineRule="auto"/>
              <w:ind w:left="1"/>
              <w:rPr>
                <w:rFonts w:ascii="Arial" w:hAnsi="Arial" w:cs="Arial"/>
              </w:rPr>
            </w:pPr>
            <w:r w:rsidRPr="00F773B2">
              <w:rPr>
                <w:rFonts w:ascii="Arial" w:hAnsi="Arial" w:cs="Arial"/>
                <w:b/>
              </w:rPr>
              <w:t>Visit date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DB19C8" w14:textId="08376AE8" w:rsidR="005B34D6" w:rsidRPr="00F773B2" w:rsidRDefault="00962452" w:rsidP="007F6F77">
            <w:pPr>
              <w:spacing w:before="40" w:line="257" w:lineRule="auto"/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Pr="00962452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January 2023</w:t>
            </w:r>
          </w:p>
        </w:tc>
      </w:tr>
      <w:tr w:rsidR="00962452" w:rsidRPr="00F773B2" w14:paraId="03A10B6D" w14:textId="77777777" w:rsidTr="00830D56">
        <w:trPr>
          <w:trHeight w:val="62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75E5EA" w14:textId="77777777" w:rsidR="005B34D6" w:rsidRPr="00F773B2" w:rsidRDefault="005B34D6" w:rsidP="007F6F77">
            <w:pPr>
              <w:spacing w:before="40" w:line="257" w:lineRule="auto"/>
              <w:ind w:left="1"/>
              <w:rPr>
                <w:rFonts w:ascii="Arial" w:hAnsi="Arial" w:cs="Arial"/>
              </w:rPr>
            </w:pPr>
            <w:r w:rsidRPr="00F773B2">
              <w:rPr>
                <w:rFonts w:ascii="Arial" w:hAnsi="Arial" w:cs="Arial"/>
                <w:b/>
              </w:rPr>
              <w:t>Headteacher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022E95" w14:textId="090AB331" w:rsidR="005B34D6" w:rsidRPr="00F773B2" w:rsidRDefault="00962452" w:rsidP="007F6F77">
            <w:pPr>
              <w:spacing w:before="40" w:line="257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Nicola Oliphant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C1C540" w14:textId="77777777" w:rsidR="005B34D6" w:rsidRPr="00F773B2" w:rsidRDefault="005B34D6" w:rsidP="007F6F77">
            <w:pPr>
              <w:spacing w:before="40" w:line="257" w:lineRule="auto"/>
              <w:ind w:left="1"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>NOR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B8E7CA" w14:textId="77777777" w:rsidR="005B34D6" w:rsidRPr="00F773B2" w:rsidRDefault="005B34D6" w:rsidP="007F6F77">
            <w:pPr>
              <w:spacing w:before="40" w:line="257" w:lineRule="auto"/>
              <w:ind w:left="1"/>
              <w:rPr>
                <w:rFonts w:ascii="Arial" w:hAnsi="Arial" w:cs="Arial"/>
              </w:rPr>
            </w:pPr>
          </w:p>
        </w:tc>
      </w:tr>
      <w:tr w:rsidR="00962452" w:rsidRPr="00F773B2" w14:paraId="6F167646" w14:textId="77777777" w:rsidTr="00830D56">
        <w:trPr>
          <w:trHeight w:val="62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FFC4F" w14:textId="77777777" w:rsidR="005B34D6" w:rsidRPr="00F773B2" w:rsidRDefault="005B34D6" w:rsidP="007F6F77">
            <w:pPr>
              <w:spacing w:before="40" w:line="257" w:lineRule="auto"/>
              <w:ind w:left="1"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>Telephone number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F46E1" w14:textId="767219BE" w:rsidR="005B34D6" w:rsidRPr="00962452" w:rsidRDefault="005B34D6" w:rsidP="007F6F77">
            <w:pPr>
              <w:spacing w:before="40" w:line="257" w:lineRule="auto"/>
              <w:ind w:left="1"/>
              <w:rPr>
                <w:rFonts w:ascii="Arial" w:hAnsi="Arial" w:cs="Arial"/>
                <w:bCs/>
              </w:rPr>
            </w:pPr>
            <w:r w:rsidRPr="00F773B2">
              <w:rPr>
                <w:rFonts w:ascii="Arial" w:hAnsi="Arial" w:cs="Arial"/>
                <w:b/>
              </w:rPr>
              <w:t xml:space="preserve"> </w:t>
            </w:r>
            <w:r w:rsidR="00962452" w:rsidRPr="00962452">
              <w:rPr>
                <w:rFonts w:ascii="Arial" w:hAnsi="Arial" w:cs="Arial"/>
                <w:bCs/>
              </w:rPr>
              <w:t>01283 247550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EF9F6" w14:textId="77777777" w:rsidR="005B34D6" w:rsidRPr="00F773B2" w:rsidRDefault="005B34D6" w:rsidP="007F6F77">
            <w:pPr>
              <w:spacing w:before="40" w:line="257" w:lineRule="auto"/>
              <w:ind w:left="1"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>Assessor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80C24" w14:textId="61137504" w:rsidR="005B34D6" w:rsidRPr="00F773B2" w:rsidRDefault="00962452" w:rsidP="007F6F77">
            <w:pPr>
              <w:spacing w:before="40" w:line="257" w:lineRule="auto"/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Anne Clark</w:t>
            </w:r>
          </w:p>
        </w:tc>
      </w:tr>
      <w:tr w:rsidR="00962452" w:rsidRPr="00F773B2" w14:paraId="7DBE7783" w14:textId="77777777" w:rsidTr="00830D56">
        <w:trPr>
          <w:trHeight w:val="62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C45A48" w14:textId="38443EF5" w:rsidR="005B34D6" w:rsidRPr="00F773B2" w:rsidRDefault="005B34D6" w:rsidP="00B74CBB">
            <w:pPr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>Quality Mark Contact email</w:t>
            </w:r>
            <w:r w:rsidR="009A7D8D" w:rsidRPr="00F773B2">
              <w:rPr>
                <w:rFonts w:ascii="Arial" w:hAnsi="Arial" w:cs="Arial"/>
                <w:b/>
              </w:rPr>
              <w:t xml:space="preserve"> at school/setting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C869ED" w14:textId="66CA9F39" w:rsidR="00962452" w:rsidRPr="00F773B2" w:rsidRDefault="00962452" w:rsidP="007F6F77">
            <w:pPr>
              <w:spacing w:before="40" w:line="257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headteacher@holytrinity.staffs.sch.uk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486E9" w14:textId="056920E6" w:rsidR="005B34D6" w:rsidRPr="00F773B2" w:rsidRDefault="005B34D6" w:rsidP="00B74CBB">
            <w:pPr>
              <w:contextualSpacing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>Quality Mark Contact Name</w:t>
            </w:r>
            <w:r w:rsidR="009A7D8D" w:rsidRPr="00F773B2">
              <w:rPr>
                <w:rFonts w:ascii="Arial" w:hAnsi="Arial" w:cs="Arial"/>
                <w:b/>
              </w:rPr>
              <w:t xml:space="preserve"> at school/setting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6366A" w14:textId="77777777" w:rsidR="00962452" w:rsidRDefault="00962452" w:rsidP="00962452">
            <w:pPr>
              <w:spacing w:before="40" w:line="257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Nicola Oliphant</w:t>
            </w:r>
          </w:p>
          <w:p w14:paraId="0A085C02" w14:textId="77777777" w:rsidR="005B34D6" w:rsidRPr="00F773B2" w:rsidRDefault="005B34D6" w:rsidP="007F6F77">
            <w:pPr>
              <w:spacing w:before="40" w:line="257" w:lineRule="auto"/>
              <w:ind w:left="1"/>
              <w:rPr>
                <w:rFonts w:ascii="Arial" w:hAnsi="Arial" w:cs="Arial"/>
              </w:rPr>
            </w:pPr>
          </w:p>
        </w:tc>
      </w:tr>
    </w:tbl>
    <w:p w14:paraId="0EFBE50A" w14:textId="77777777" w:rsidR="005B34D6" w:rsidRPr="00F773B2" w:rsidRDefault="005B34D6" w:rsidP="007F6F77">
      <w:pPr>
        <w:spacing w:before="40" w:line="257" w:lineRule="auto"/>
        <w:rPr>
          <w:rFonts w:ascii="Arial" w:hAnsi="Arial" w:cs="Arial"/>
        </w:rPr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</w:tblCellMar>
        <w:tblLook w:val="04A0" w:firstRow="1" w:lastRow="0" w:firstColumn="1" w:lastColumn="0" w:noHBand="0" w:noVBand="1"/>
      </w:tblPr>
      <w:tblGrid>
        <w:gridCol w:w="10235"/>
      </w:tblGrid>
      <w:tr w:rsidR="005B34D6" w:rsidRPr="00F773B2" w14:paraId="15121839" w14:textId="77777777" w:rsidTr="00231815">
        <w:trPr>
          <w:cantSplit/>
          <w:trHeight w:val="1304"/>
          <w:jc w:val="center"/>
        </w:trPr>
        <w:tc>
          <w:tcPr>
            <w:tcW w:w="10235" w:type="dxa"/>
            <w:shd w:val="clear" w:color="auto" w:fill="auto"/>
          </w:tcPr>
          <w:p w14:paraId="502F0D48" w14:textId="77777777" w:rsidR="005B34D6" w:rsidRDefault="005B34D6" w:rsidP="007F6F77">
            <w:pPr>
              <w:spacing w:before="40" w:line="257" w:lineRule="auto"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>A brief context of the School</w:t>
            </w:r>
          </w:p>
          <w:p w14:paraId="3DF903C3" w14:textId="6364061B" w:rsidR="00962452" w:rsidRPr="00962452" w:rsidRDefault="00962452" w:rsidP="007F6F77">
            <w:pPr>
              <w:spacing w:before="40" w:line="257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Recent changes in the school include three new members of staff, and a transient population in the pupils. There has been an increase in pupil numbers including children seeking asylum and refugee families. Staff and pupil absence has impacted upon development plans.</w:t>
            </w:r>
          </w:p>
        </w:tc>
      </w:tr>
    </w:tbl>
    <w:p w14:paraId="72380803" w14:textId="77777777" w:rsidR="005B34D6" w:rsidRPr="00F773B2" w:rsidRDefault="005B34D6" w:rsidP="007F6F77">
      <w:pPr>
        <w:spacing w:before="40" w:line="257" w:lineRule="auto"/>
        <w:rPr>
          <w:rFonts w:ascii="Arial" w:hAnsi="Arial" w:cs="Arial"/>
        </w:rPr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</w:tblCellMar>
        <w:tblLook w:val="04A0" w:firstRow="1" w:lastRow="0" w:firstColumn="1" w:lastColumn="0" w:noHBand="0" w:noVBand="1"/>
      </w:tblPr>
      <w:tblGrid>
        <w:gridCol w:w="1429"/>
        <w:gridCol w:w="8806"/>
      </w:tblGrid>
      <w:tr w:rsidR="005B34D6" w:rsidRPr="00F773B2" w14:paraId="5971AE41" w14:textId="77777777" w:rsidTr="00962452">
        <w:trPr>
          <w:trHeight w:val="533"/>
          <w:jc w:val="center"/>
        </w:trPr>
        <w:tc>
          <w:tcPr>
            <w:tcW w:w="1429" w:type="dxa"/>
            <w:shd w:val="clear" w:color="auto" w:fill="auto"/>
          </w:tcPr>
          <w:p w14:paraId="6A985BF7" w14:textId="77777777" w:rsidR="005B34D6" w:rsidRPr="00F773B2" w:rsidRDefault="005B34D6" w:rsidP="007F6F77">
            <w:pPr>
              <w:spacing w:before="40" w:line="257" w:lineRule="auto"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>Visit Type</w:t>
            </w:r>
          </w:p>
          <w:p w14:paraId="720CFCC0" w14:textId="6E8069E0" w:rsidR="005B34D6" w:rsidRPr="00F773B2" w:rsidRDefault="005B34D6" w:rsidP="007F6F77">
            <w:pPr>
              <w:spacing w:before="40" w:line="257" w:lineRule="auto"/>
              <w:rPr>
                <w:rFonts w:ascii="Arial" w:hAnsi="Arial" w:cs="Arial"/>
                <w:b/>
                <w:i/>
                <w:color w:val="0D4C9C"/>
              </w:rPr>
            </w:pPr>
          </w:p>
        </w:tc>
        <w:tc>
          <w:tcPr>
            <w:tcW w:w="8806" w:type="dxa"/>
            <w:shd w:val="clear" w:color="auto" w:fill="auto"/>
          </w:tcPr>
          <w:p w14:paraId="6F959B3F" w14:textId="6342160E" w:rsidR="005B34D6" w:rsidRPr="00962452" w:rsidRDefault="6D066AF8" w:rsidP="007F6F77">
            <w:pPr>
              <w:spacing w:before="40" w:line="257" w:lineRule="auto"/>
              <w:rPr>
                <w:rFonts w:ascii="Arial" w:hAnsi="Arial" w:cs="Arial"/>
              </w:rPr>
            </w:pPr>
            <w:r w:rsidRPr="00962452">
              <w:rPr>
                <w:rFonts w:ascii="Arial" w:hAnsi="Arial" w:cs="Arial"/>
              </w:rPr>
              <w:t xml:space="preserve">Interim Support &amp; Review Visit (ISAR) </w:t>
            </w:r>
          </w:p>
        </w:tc>
      </w:tr>
    </w:tbl>
    <w:p w14:paraId="49AAC7D3" w14:textId="175F63FA" w:rsidR="005B34D6" w:rsidRPr="00F773B2" w:rsidRDefault="005B34D6" w:rsidP="007F6F77">
      <w:pPr>
        <w:spacing w:before="40" w:line="257" w:lineRule="auto"/>
        <w:rPr>
          <w:rFonts w:ascii="Arial" w:hAnsi="Arial" w:cs="Arial"/>
          <w:b/>
        </w:rPr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</w:tblCellMar>
        <w:tblLook w:val="0000" w:firstRow="0" w:lastRow="0" w:firstColumn="0" w:lastColumn="0" w:noHBand="0" w:noVBand="0"/>
      </w:tblPr>
      <w:tblGrid>
        <w:gridCol w:w="2547"/>
        <w:gridCol w:w="2551"/>
        <w:gridCol w:w="2552"/>
        <w:gridCol w:w="2585"/>
      </w:tblGrid>
      <w:tr w:rsidR="007F6F77" w:rsidRPr="00F773B2" w14:paraId="64775734" w14:textId="77777777" w:rsidTr="00C70AF8">
        <w:trPr>
          <w:trHeight w:val="204"/>
          <w:jc w:val="center"/>
        </w:trPr>
        <w:tc>
          <w:tcPr>
            <w:tcW w:w="102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841F6" w14:textId="5E9ADC78" w:rsidR="007F6F77" w:rsidRPr="00F773B2" w:rsidRDefault="007F6F77" w:rsidP="007F6F77">
            <w:pPr>
              <w:pStyle w:val="Title"/>
              <w:spacing w:before="40" w:after="0" w:line="257" w:lineRule="auto"/>
              <w:rPr>
                <w:rFonts w:ascii="Arial" w:eastAsia="Comic Sans MS" w:hAnsi="Arial" w:cs="Arial"/>
                <w:color w:val="0D4C9C"/>
                <w:sz w:val="24"/>
                <w:szCs w:val="24"/>
              </w:rPr>
            </w:pPr>
            <w:r w:rsidRPr="00F773B2">
              <w:rPr>
                <w:rFonts w:ascii="Arial" w:hAnsi="Arial" w:cs="Arial"/>
                <w:sz w:val="24"/>
                <w:szCs w:val="24"/>
              </w:rPr>
              <w:t xml:space="preserve">The Assessor spoke to the following people </w:t>
            </w:r>
            <w:r w:rsidRPr="00F773B2">
              <w:rPr>
                <w:rFonts w:ascii="Arial" w:hAnsi="Arial" w:cs="Arial"/>
                <w:i/>
                <w:color w:val="0D4C9C"/>
                <w:sz w:val="24"/>
                <w:szCs w:val="24"/>
              </w:rPr>
              <w:t>(delete as appropriate)</w:t>
            </w:r>
            <w:r w:rsidRPr="00F773B2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5B34D6" w:rsidRPr="00F773B2" w14:paraId="3D08CDA7" w14:textId="77777777" w:rsidTr="007F6F77">
        <w:trPr>
          <w:trHeight w:val="1304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F0F7" w14:textId="362BE677" w:rsidR="007F6F77" w:rsidRPr="00F773B2" w:rsidRDefault="005B34D6" w:rsidP="007F6F77">
            <w:pPr>
              <w:pStyle w:val="Title"/>
              <w:spacing w:before="40" w:after="0" w:line="257" w:lineRule="auto"/>
              <w:rPr>
                <w:rFonts w:ascii="Arial" w:hAnsi="Arial" w:cs="Arial"/>
                <w:sz w:val="24"/>
                <w:szCs w:val="24"/>
              </w:rPr>
            </w:pPr>
            <w:r w:rsidRPr="00F773B2">
              <w:rPr>
                <w:rFonts w:ascii="Arial" w:eastAsia="Comic Sans MS" w:hAnsi="Arial" w:cs="Arial"/>
                <w:color w:val="0D4C9C"/>
                <w:sz w:val="24"/>
                <w:szCs w:val="24"/>
              </w:rPr>
              <w:t>Headteacher and/or Senior Leaders</w:t>
            </w:r>
            <w:r w:rsidRPr="00F773B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C0CDAF" w14:textId="19B3E25A" w:rsidR="005B34D6" w:rsidRPr="00F773B2" w:rsidRDefault="005B34D6" w:rsidP="007F6F77">
            <w:pPr>
              <w:pStyle w:val="Title"/>
              <w:spacing w:before="40" w:after="0" w:line="257" w:lineRule="auto"/>
              <w:rPr>
                <w:rFonts w:ascii="Arial" w:hAnsi="Arial" w:cs="Arial"/>
                <w:sz w:val="24"/>
                <w:szCs w:val="24"/>
              </w:rPr>
            </w:pPr>
            <w:r w:rsidRPr="00F773B2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616C" w14:textId="33039682" w:rsidR="007F6F77" w:rsidRPr="00F773B2" w:rsidRDefault="00962452" w:rsidP="007F6F77">
            <w:pPr>
              <w:pStyle w:val="Title"/>
              <w:spacing w:before="40" w:after="0" w:line="257" w:lineRule="auto"/>
              <w:rPr>
                <w:rFonts w:ascii="Arial" w:eastAsia="Comic Sans MS" w:hAnsi="Arial" w:cs="Arial"/>
                <w:color w:val="0D4C9C"/>
                <w:sz w:val="24"/>
                <w:szCs w:val="24"/>
              </w:rPr>
            </w:pPr>
            <w:r>
              <w:rPr>
                <w:rFonts w:ascii="Arial" w:eastAsia="Comic Sans MS" w:hAnsi="Arial" w:cs="Arial"/>
                <w:color w:val="0D4C9C"/>
                <w:sz w:val="24"/>
                <w:szCs w:val="24"/>
              </w:rPr>
              <w:t>Phonics</w:t>
            </w:r>
            <w:r w:rsidR="005B34D6" w:rsidRPr="00F773B2">
              <w:rPr>
                <w:rFonts w:ascii="Arial" w:eastAsia="Comic Sans MS" w:hAnsi="Arial" w:cs="Arial"/>
                <w:color w:val="0D4C9C"/>
                <w:sz w:val="24"/>
                <w:szCs w:val="24"/>
              </w:rPr>
              <w:t xml:space="preserve"> Subject Leader</w:t>
            </w:r>
          </w:p>
          <w:p w14:paraId="52A0E265" w14:textId="77777777" w:rsidR="007F6F77" w:rsidRPr="00F773B2" w:rsidRDefault="007F6F77" w:rsidP="007F6F77">
            <w:pPr>
              <w:pStyle w:val="Title"/>
              <w:spacing w:before="40" w:after="0" w:line="257" w:lineRule="auto"/>
              <w:rPr>
                <w:rFonts w:ascii="Arial" w:hAnsi="Arial" w:cs="Arial"/>
                <w:sz w:val="24"/>
                <w:szCs w:val="24"/>
              </w:rPr>
            </w:pPr>
          </w:p>
          <w:p w14:paraId="4F1018B6" w14:textId="6336C691" w:rsidR="005B34D6" w:rsidRPr="00F773B2" w:rsidRDefault="005B34D6" w:rsidP="007F6F77">
            <w:pPr>
              <w:pStyle w:val="Title"/>
              <w:spacing w:before="40" w:after="0" w:line="257" w:lineRule="auto"/>
              <w:rPr>
                <w:rFonts w:ascii="Arial" w:eastAsia="Comic Sans MS" w:hAnsi="Arial" w:cs="Arial"/>
                <w:color w:val="0D4C9C"/>
                <w:sz w:val="24"/>
                <w:szCs w:val="24"/>
              </w:rPr>
            </w:pPr>
            <w:r w:rsidRPr="00F773B2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8622" w14:textId="0B025CAD" w:rsidR="007F6F77" w:rsidRPr="00F773B2" w:rsidRDefault="005B34D6" w:rsidP="007F6F77">
            <w:pPr>
              <w:pStyle w:val="Title"/>
              <w:spacing w:before="40" w:after="0" w:line="257" w:lineRule="auto"/>
              <w:rPr>
                <w:rFonts w:ascii="Arial" w:hAnsi="Arial" w:cs="Arial"/>
                <w:color w:val="0D4C9C"/>
                <w:sz w:val="24"/>
                <w:szCs w:val="24"/>
              </w:rPr>
            </w:pPr>
            <w:r w:rsidRPr="00F773B2">
              <w:rPr>
                <w:rFonts w:ascii="Arial" w:eastAsia="Comic Sans MS" w:hAnsi="Arial" w:cs="Arial"/>
                <w:color w:val="0D4C9C"/>
                <w:sz w:val="24"/>
                <w:szCs w:val="24"/>
              </w:rPr>
              <w:t>Mathematics Subject Leader</w:t>
            </w:r>
            <w:r w:rsidRPr="00F773B2">
              <w:rPr>
                <w:rFonts w:ascii="Arial" w:hAnsi="Arial" w:cs="Arial"/>
                <w:color w:val="0D4C9C"/>
                <w:sz w:val="24"/>
                <w:szCs w:val="24"/>
              </w:rPr>
              <w:t xml:space="preserve"> </w:t>
            </w:r>
          </w:p>
          <w:p w14:paraId="3790E49F" w14:textId="472FFFB8" w:rsidR="005B34D6" w:rsidRPr="00F773B2" w:rsidRDefault="005B34D6" w:rsidP="007F6F77">
            <w:pPr>
              <w:pStyle w:val="Title"/>
              <w:spacing w:before="40" w:after="0" w:line="257" w:lineRule="auto"/>
              <w:rPr>
                <w:rFonts w:ascii="Arial" w:hAnsi="Arial" w:cs="Arial"/>
                <w:color w:val="0D4C9C"/>
                <w:sz w:val="24"/>
                <w:szCs w:val="24"/>
              </w:rPr>
            </w:pPr>
            <w:r w:rsidRPr="00F773B2">
              <w:rPr>
                <w:rFonts w:ascii="Arial" w:hAnsi="Arial" w:cs="Arial"/>
                <w:sz w:val="24"/>
                <w:szCs w:val="24"/>
              </w:rPr>
              <w:t>NO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975D" w14:textId="7D683BD0" w:rsidR="007F6F77" w:rsidRPr="00F773B2" w:rsidRDefault="005B34D6" w:rsidP="007F6F77">
            <w:pPr>
              <w:pStyle w:val="Title"/>
              <w:spacing w:before="40" w:after="0" w:line="257" w:lineRule="auto"/>
              <w:rPr>
                <w:rFonts w:ascii="Arial" w:eastAsia="Comic Sans MS" w:hAnsi="Arial" w:cs="Arial"/>
                <w:color w:val="0D4C9C"/>
                <w:sz w:val="24"/>
                <w:szCs w:val="24"/>
              </w:rPr>
            </w:pPr>
            <w:r w:rsidRPr="00F773B2">
              <w:rPr>
                <w:rFonts w:ascii="Arial" w:eastAsia="Comic Sans MS" w:hAnsi="Arial" w:cs="Arial"/>
                <w:color w:val="0D4C9C"/>
                <w:sz w:val="24"/>
                <w:szCs w:val="24"/>
              </w:rPr>
              <w:t>Assessment Manager</w:t>
            </w:r>
            <w:r w:rsidR="007F6F77" w:rsidRPr="00F773B2">
              <w:rPr>
                <w:rFonts w:ascii="Arial" w:eastAsia="Comic Sans MS" w:hAnsi="Arial" w:cs="Arial"/>
                <w:color w:val="0D4C9C"/>
                <w:sz w:val="24"/>
                <w:szCs w:val="24"/>
              </w:rPr>
              <w:t xml:space="preserve"> </w:t>
            </w:r>
          </w:p>
          <w:p w14:paraId="61636B21" w14:textId="77777777" w:rsidR="007F6F77" w:rsidRPr="00F773B2" w:rsidRDefault="007F6F77" w:rsidP="007F6F77">
            <w:pPr>
              <w:pStyle w:val="Title"/>
              <w:spacing w:before="40" w:after="0" w:line="257" w:lineRule="auto"/>
              <w:rPr>
                <w:rFonts w:ascii="Arial" w:hAnsi="Arial" w:cs="Arial"/>
                <w:sz w:val="24"/>
                <w:szCs w:val="24"/>
              </w:rPr>
            </w:pPr>
          </w:p>
          <w:p w14:paraId="1B44E4C3" w14:textId="485AA671" w:rsidR="005B34D6" w:rsidRPr="00F773B2" w:rsidRDefault="005B34D6" w:rsidP="007F6F77">
            <w:pPr>
              <w:pStyle w:val="Title"/>
              <w:spacing w:before="40" w:after="0" w:line="257" w:lineRule="auto"/>
              <w:rPr>
                <w:rFonts w:ascii="Arial" w:eastAsia="Comic Sans MS" w:hAnsi="Arial" w:cs="Arial"/>
                <w:color w:val="0D4C9C"/>
                <w:sz w:val="24"/>
                <w:szCs w:val="24"/>
              </w:rPr>
            </w:pPr>
            <w:r w:rsidRPr="00F773B2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w:rsidR="005B34D6" w:rsidRPr="00F773B2" w14:paraId="51BB55C6" w14:textId="77777777" w:rsidTr="007F6F77">
        <w:trPr>
          <w:trHeight w:val="1304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F370" w14:textId="77777777" w:rsidR="007F6F77" w:rsidRPr="00F773B2" w:rsidRDefault="005B34D6" w:rsidP="007F6F77">
            <w:pPr>
              <w:pStyle w:val="Title"/>
              <w:spacing w:before="40" w:after="0" w:line="257" w:lineRule="auto"/>
              <w:rPr>
                <w:rFonts w:ascii="Arial" w:eastAsia="Comic Sans MS" w:hAnsi="Arial" w:cs="Arial"/>
                <w:color w:val="0D4C9C"/>
                <w:sz w:val="24"/>
                <w:szCs w:val="24"/>
              </w:rPr>
            </w:pPr>
            <w:r w:rsidRPr="00F773B2">
              <w:rPr>
                <w:rFonts w:ascii="Arial" w:eastAsia="Comic Sans MS" w:hAnsi="Arial" w:cs="Arial"/>
                <w:color w:val="0D4C9C"/>
                <w:sz w:val="24"/>
                <w:szCs w:val="24"/>
              </w:rPr>
              <w:t>SENCo</w:t>
            </w:r>
          </w:p>
          <w:p w14:paraId="7CF9C87A" w14:textId="77777777" w:rsidR="007F6F77" w:rsidRPr="00F773B2" w:rsidRDefault="007F6F77" w:rsidP="007F6F77">
            <w:pPr>
              <w:pStyle w:val="Title"/>
              <w:spacing w:before="40" w:after="0" w:line="257" w:lineRule="auto"/>
              <w:rPr>
                <w:rFonts w:ascii="Arial" w:hAnsi="Arial" w:cs="Arial"/>
                <w:sz w:val="24"/>
                <w:szCs w:val="24"/>
              </w:rPr>
            </w:pPr>
          </w:p>
          <w:p w14:paraId="7613FA02" w14:textId="774E9A4B" w:rsidR="005B34D6" w:rsidRPr="00F773B2" w:rsidRDefault="005B34D6" w:rsidP="007F6F77">
            <w:pPr>
              <w:pStyle w:val="Title"/>
              <w:spacing w:before="40" w:after="0" w:line="257" w:lineRule="auto"/>
              <w:rPr>
                <w:rFonts w:ascii="Arial" w:eastAsia="Comic Sans MS" w:hAnsi="Arial" w:cs="Arial"/>
                <w:color w:val="0D4C9C"/>
                <w:sz w:val="24"/>
                <w:szCs w:val="24"/>
              </w:rPr>
            </w:pPr>
            <w:r w:rsidRPr="00F773B2">
              <w:rPr>
                <w:rFonts w:ascii="Arial" w:hAnsi="Arial" w:cs="Arial"/>
                <w:sz w:val="24"/>
                <w:szCs w:val="24"/>
              </w:rPr>
              <w:t>NO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0946" w14:textId="77777777" w:rsidR="005B34D6" w:rsidRPr="00F773B2" w:rsidRDefault="005B34D6" w:rsidP="007F6F77">
            <w:pPr>
              <w:pStyle w:val="Title"/>
              <w:spacing w:before="40" w:after="0" w:line="257" w:lineRule="auto"/>
              <w:rPr>
                <w:rFonts w:ascii="Arial" w:hAnsi="Arial" w:cs="Arial"/>
                <w:color w:val="0D4C9C"/>
                <w:sz w:val="24"/>
                <w:szCs w:val="24"/>
              </w:rPr>
            </w:pPr>
            <w:r w:rsidRPr="00F773B2">
              <w:rPr>
                <w:rFonts w:ascii="Arial" w:eastAsia="Comic Sans MS" w:hAnsi="Arial" w:cs="Arial"/>
                <w:color w:val="0D4C9C"/>
                <w:sz w:val="24"/>
                <w:szCs w:val="24"/>
              </w:rPr>
              <w:t>Pupil representatives</w:t>
            </w:r>
          </w:p>
          <w:p w14:paraId="604FA7A8" w14:textId="57158EAF" w:rsidR="005B34D6" w:rsidRPr="00F773B2" w:rsidRDefault="005B34D6" w:rsidP="007F6F77">
            <w:pPr>
              <w:pStyle w:val="Title"/>
              <w:spacing w:before="40" w:after="0" w:line="257" w:lineRule="auto"/>
              <w:rPr>
                <w:rFonts w:ascii="Arial" w:hAnsi="Arial" w:cs="Arial"/>
                <w:sz w:val="24"/>
                <w:szCs w:val="24"/>
              </w:rPr>
            </w:pPr>
            <w:r w:rsidRPr="00F773B2">
              <w:rPr>
                <w:rFonts w:ascii="Arial" w:hAnsi="Arial" w:cs="Arial"/>
                <w:sz w:val="24"/>
                <w:szCs w:val="24"/>
              </w:rPr>
              <w:t>NO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C127" w14:textId="77777777" w:rsidR="005B34D6" w:rsidRPr="00F773B2" w:rsidRDefault="005B34D6" w:rsidP="007F6F77">
            <w:pPr>
              <w:pStyle w:val="Title"/>
              <w:spacing w:before="40" w:after="0" w:line="257" w:lineRule="auto"/>
              <w:rPr>
                <w:rFonts w:ascii="Arial" w:eastAsia="Comic Sans MS" w:hAnsi="Arial" w:cs="Arial"/>
                <w:color w:val="0D4C9C"/>
                <w:sz w:val="24"/>
                <w:szCs w:val="24"/>
              </w:rPr>
            </w:pPr>
            <w:r w:rsidRPr="00F773B2">
              <w:rPr>
                <w:rFonts w:ascii="Arial" w:eastAsia="Comic Sans MS" w:hAnsi="Arial" w:cs="Arial"/>
                <w:color w:val="0D4C9C"/>
                <w:sz w:val="24"/>
                <w:szCs w:val="24"/>
              </w:rPr>
              <w:t xml:space="preserve">Governors/Trustees </w:t>
            </w:r>
          </w:p>
          <w:p w14:paraId="2501EF4E" w14:textId="30F98223" w:rsidR="005B34D6" w:rsidRPr="00F773B2" w:rsidRDefault="005B34D6" w:rsidP="007F6F77">
            <w:pPr>
              <w:pStyle w:val="Title"/>
              <w:spacing w:before="40" w:after="0" w:line="257" w:lineRule="auto"/>
              <w:rPr>
                <w:rFonts w:ascii="Arial" w:hAnsi="Arial" w:cs="Arial"/>
                <w:sz w:val="24"/>
                <w:szCs w:val="24"/>
              </w:rPr>
            </w:pPr>
            <w:r w:rsidRPr="00F773B2">
              <w:rPr>
                <w:rFonts w:ascii="Arial" w:hAnsi="Arial" w:cs="Arial"/>
                <w:sz w:val="24"/>
                <w:szCs w:val="24"/>
              </w:rPr>
              <w:t>NO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960F" w14:textId="7A7EB176" w:rsidR="005B34D6" w:rsidRPr="007905B0" w:rsidRDefault="005B34D6" w:rsidP="007F6F77">
            <w:pPr>
              <w:pStyle w:val="Title"/>
              <w:spacing w:before="40" w:after="0" w:line="257" w:lineRule="auto"/>
              <w:rPr>
                <w:rFonts w:ascii="Arial" w:eastAsia="Comic Sans MS" w:hAnsi="Arial" w:cs="Arial"/>
                <w:color w:val="0D4C9C"/>
                <w:sz w:val="24"/>
                <w:szCs w:val="24"/>
              </w:rPr>
            </w:pPr>
            <w:r w:rsidRPr="00F773B2">
              <w:rPr>
                <w:rFonts w:ascii="Arial" w:eastAsia="Comic Sans MS" w:hAnsi="Arial" w:cs="Arial"/>
                <w:color w:val="0D4C9C"/>
                <w:sz w:val="24"/>
                <w:szCs w:val="24"/>
              </w:rPr>
              <w:t xml:space="preserve">Parent representative(s)  </w:t>
            </w:r>
            <w:r w:rsidRPr="00F773B2">
              <w:rPr>
                <w:rFonts w:ascii="Arial" w:hAnsi="Arial" w:cs="Arial"/>
                <w:sz w:val="24"/>
                <w:szCs w:val="24"/>
              </w:rPr>
              <w:t>NO</w:t>
            </w:r>
          </w:p>
          <w:p w14:paraId="199DB1D1" w14:textId="77777777" w:rsidR="005B34D6" w:rsidRPr="00F773B2" w:rsidRDefault="005B34D6" w:rsidP="007F6F77">
            <w:pPr>
              <w:pStyle w:val="Title"/>
              <w:spacing w:before="40" w:after="0" w:line="257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AD66546" w14:textId="1417B7E1" w:rsidR="005B34D6" w:rsidRPr="00F773B2" w:rsidRDefault="005B34D6" w:rsidP="007F6F77">
      <w:pPr>
        <w:spacing w:before="40" w:line="257" w:lineRule="auto"/>
        <w:rPr>
          <w:rFonts w:ascii="Arial" w:hAnsi="Arial" w:cs="Arial"/>
        </w:rPr>
      </w:pPr>
    </w:p>
    <w:p w14:paraId="6CF5F473" w14:textId="77777777" w:rsidR="007F6F77" w:rsidRPr="00F773B2" w:rsidRDefault="007F6F77" w:rsidP="007F6F77">
      <w:pPr>
        <w:spacing w:before="40" w:line="257" w:lineRule="auto"/>
        <w:rPr>
          <w:rFonts w:ascii="Arial" w:hAnsi="Arial" w:cs="Arial"/>
        </w:rPr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</w:tblCellMar>
        <w:tblLook w:val="04A0" w:firstRow="1" w:lastRow="0" w:firstColumn="1" w:lastColumn="0" w:noHBand="0" w:noVBand="1"/>
      </w:tblPr>
      <w:tblGrid>
        <w:gridCol w:w="4470"/>
        <w:gridCol w:w="5765"/>
      </w:tblGrid>
      <w:tr w:rsidR="005B34D6" w:rsidRPr="00F773B2" w14:paraId="40FD1E8B" w14:textId="77777777" w:rsidTr="007B5FDD">
        <w:trPr>
          <w:trHeight w:val="1304"/>
          <w:jc w:val="center"/>
        </w:trPr>
        <w:tc>
          <w:tcPr>
            <w:tcW w:w="4470" w:type="dxa"/>
            <w:shd w:val="clear" w:color="auto" w:fill="auto"/>
          </w:tcPr>
          <w:p w14:paraId="2DF7E7D4" w14:textId="77777777" w:rsidR="005B34D6" w:rsidRPr="00F773B2" w:rsidRDefault="005B34D6" w:rsidP="007F6F77">
            <w:pPr>
              <w:spacing w:before="40" w:line="257" w:lineRule="auto"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 xml:space="preserve">Does the school meet the requirements of the Quality Mark?  </w:t>
            </w:r>
          </w:p>
          <w:p w14:paraId="0B0FE165" w14:textId="4DADCB21" w:rsidR="005B34D6" w:rsidRPr="00F773B2" w:rsidRDefault="005B34D6" w:rsidP="007F6F77">
            <w:pPr>
              <w:spacing w:before="40" w:line="257" w:lineRule="auto"/>
              <w:rPr>
                <w:rFonts w:ascii="Arial" w:hAnsi="Arial" w:cs="Arial"/>
                <w:b/>
                <w:color w:val="0070C0"/>
              </w:rPr>
            </w:pPr>
            <w:r w:rsidRPr="00F773B2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765" w:type="dxa"/>
            <w:shd w:val="clear" w:color="auto" w:fill="auto"/>
          </w:tcPr>
          <w:p w14:paraId="7B46A526" w14:textId="77777777" w:rsidR="005B34D6" w:rsidRPr="00F773B2" w:rsidRDefault="005B34D6" w:rsidP="007F6F77">
            <w:pPr>
              <w:spacing w:before="40" w:line="257" w:lineRule="auto"/>
              <w:rPr>
                <w:rFonts w:ascii="Arial" w:hAnsi="Arial" w:cs="Arial"/>
              </w:rPr>
            </w:pPr>
            <w:r w:rsidRPr="00F773B2">
              <w:rPr>
                <w:rFonts w:ascii="Arial" w:hAnsi="Arial" w:cs="Arial"/>
                <w:b/>
              </w:rPr>
              <w:t>‘Learning Walk’ completed?</w:t>
            </w:r>
            <w:r w:rsidRPr="00F773B2">
              <w:rPr>
                <w:rFonts w:ascii="Arial" w:hAnsi="Arial" w:cs="Arial"/>
              </w:rPr>
              <w:t xml:space="preserve"> </w:t>
            </w:r>
          </w:p>
          <w:p w14:paraId="603A8B41" w14:textId="5F7E88D6" w:rsidR="005B34D6" w:rsidRPr="00F773B2" w:rsidRDefault="005B34D6" w:rsidP="007F6F77">
            <w:pPr>
              <w:spacing w:before="40" w:line="257" w:lineRule="auto"/>
              <w:rPr>
                <w:rFonts w:ascii="Arial" w:hAnsi="Arial" w:cs="Arial"/>
              </w:rPr>
            </w:pPr>
            <w:r w:rsidRPr="00F773B2">
              <w:rPr>
                <w:rFonts w:ascii="Arial" w:hAnsi="Arial" w:cs="Arial"/>
                <w:b/>
              </w:rPr>
              <w:t>NO</w:t>
            </w:r>
          </w:p>
        </w:tc>
      </w:tr>
    </w:tbl>
    <w:p w14:paraId="4989A3D8" w14:textId="77777777" w:rsidR="005B34D6" w:rsidRPr="00F773B2" w:rsidRDefault="005B34D6" w:rsidP="007F6F77">
      <w:pPr>
        <w:spacing w:before="40" w:line="257" w:lineRule="auto"/>
        <w:rPr>
          <w:rFonts w:ascii="Arial" w:hAnsi="Arial" w:cs="Arial"/>
        </w:rPr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</w:tblCellMar>
        <w:tblLook w:val="04A0" w:firstRow="1" w:lastRow="0" w:firstColumn="1" w:lastColumn="0" w:noHBand="0" w:noVBand="1"/>
      </w:tblPr>
      <w:tblGrid>
        <w:gridCol w:w="4474"/>
        <w:gridCol w:w="5761"/>
      </w:tblGrid>
      <w:tr w:rsidR="005B34D6" w:rsidRPr="00F773B2" w14:paraId="413DC49E" w14:textId="77777777" w:rsidTr="007B5FDD">
        <w:trPr>
          <w:trHeight w:val="1304"/>
          <w:jc w:val="center"/>
        </w:trPr>
        <w:tc>
          <w:tcPr>
            <w:tcW w:w="4474" w:type="dxa"/>
            <w:shd w:val="clear" w:color="auto" w:fill="auto"/>
          </w:tcPr>
          <w:p w14:paraId="405F7E25" w14:textId="77777777" w:rsidR="005B34D6" w:rsidRPr="00F773B2" w:rsidRDefault="005B34D6" w:rsidP="007F6F77">
            <w:pPr>
              <w:spacing w:before="40" w:line="257" w:lineRule="auto"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lastRenderedPageBreak/>
              <w:t>The previous development points have been implemented.</w:t>
            </w:r>
          </w:p>
          <w:p w14:paraId="37572B41" w14:textId="04815100" w:rsidR="005B34D6" w:rsidRPr="00F773B2" w:rsidRDefault="005B34D6" w:rsidP="007F6F77">
            <w:pPr>
              <w:spacing w:before="40" w:line="257" w:lineRule="auto"/>
              <w:rPr>
                <w:rFonts w:ascii="Arial" w:hAnsi="Arial" w:cs="Arial"/>
                <w:b/>
                <w:i/>
                <w:color w:val="0D4C9C"/>
              </w:rPr>
            </w:pPr>
            <w:r w:rsidRPr="00F773B2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761" w:type="dxa"/>
            <w:shd w:val="clear" w:color="auto" w:fill="auto"/>
          </w:tcPr>
          <w:p w14:paraId="2623284B" w14:textId="1386C71B" w:rsidR="005B34D6" w:rsidRPr="00F773B2" w:rsidRDefault="005B34D6" w:rsidP="007F6F77">
            <w:pPr>
              <w:spacing w:before="40" w:line="257" w:lineRule="auto"/>
              <w:rPr>
                <w:rFonts w:ascii="Arial" w:hAnsi="Arial" w:cs="Arial"/>
                <w:b/>
              </w:rPr>
            </w:pPr>
          </w:p>
          <w:p w14:paraId="2DCD8A42" w14:textId="77777777" w:rsidR="005B34D6" w:rsidRPr="00F773B2" w:rsidRDefault="005B34D6" w:rsidP="007F6F77">
            <w:pPr>
              <w:spacing w:before="40" w:line="257" w:lineRule="auto"/>
              <w:rPr>
                <w:rFonts w:ascii="Arial" w:hAnsi="Arial" w:cs="Arial"/>
                <w:b/>
              </w:rPr>
            </w:pPr>
          </w:p>
        </w:tc>
      </w:tr>
    </w:tbl>
    <w:p w14:paraId="0B4B293B" w14:textId="77777777" w:rsidR="005B34D6" w:rsidRPr="00F773B2" w:rsidRDefault="005B34D6" w:rsidP="007F6F77">
      <w:pPr>
        <w:spacing w:before="40" w:line="257" w:lineRule="auto"/>
        <w:rPr>
          <w:rFonts w:ascii="Arial" w:hAnsi="Arial" w:cs="Arial"/>
        </w:rPr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</w:tblCellMar>
        <w:tblLook w:val="04A0" w:firstRow="1" w:lastRow="0" w:firstColumn="1" w:lastColumn="0" w:noHBand="0" w:noVBand="1"/>
      </w:tblPr>
      <w:tblGrid>
        <w:gridCol w:w="10235"/>
      </w:tblGrid>
      <w:tr w:rsidR="005B34D6" w:rsidRPr="00F773B2" w14:paraId="4EE8D467" w14:textId="77777777" w:rsidTr="007B5FDD">
        <w:trPr>
          <w:trHeight w:val="2324"/>
          <w:jc w:val="center"/>
        </w:trPr>
        <w:tc>
          <w:tcPr>
            <w:tcW w:w="10235" w:type="dxa"/>
            <w:shd w:val="clear" w:color="auto" w:fill="auto"/>
          </w:tcPr>
          <w:p w14:paraId="3EF8F984" w14:textId="729F93A3" w:rsidR="005B34D6" w:rsidRDefault="005B34D6" w:rsidP="007B5FDD">
            <w:pPr>
              <w:spacing w:before="40" w:line="257" w:lineRule="auto"/>
              <w:ind w:right="635"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 xml:space="preserve">List of development points from the previous visit report </w:t>
            </w:r>
            <w:r w:rsidR="00C33B24">
              <w:rPr>
                <w:rFonts w:ascii="Arial" w:hAnsi="Arial" w:cs="Arial"/>
                <w:b/>
              </w:rPr>
              <w:t>:</w:t>
            </w:r>
          </w:p>
          <w:p w14:paraId="544E6280" w14:textId="5E259D78" w:rsidR="007905B0" w:rsidRDefault="007905B0" w:rsidP="007B5FDD">
            <w:pPr>
              <w:spacing w:before="40" w:line="257" w:lineRule="auto"/>
              <w:ind w:right="635"/>
              <w:rPr>
                <w:rFonts w:ascii="Arial" w:hAnsi="Arial" w:cs="Arial"/>
                <w:b/>
              </w:rPr>
            </w:pPr>
          </w:p>
          <w:p w14:paraId="6416DDAE" w14:textId="375E2BC0" w:rsidR="007905B0" w:rsidRPr="007905B0" w:rsidRDefault="007905B0" w:rsidP="007905B0">
            <w:pPr>
              <w:pStyle w:val="ListParagraph"/>
              <w:numPr>
                <w:ilvl w:val="0"/>
                <w:numId w:val="34"/>
              </w:numPr>
              <w:spacing w:before="40" w:line="257" w:lineRule="auto"/>
              <w:ind w:right="635"/>
              <w:rPr>
                <w:rFonts w:ascii="Arial" w:hAnsi="Arial" w:cs="Arial"/>
                <w:b/>
              </w:rPr>
            </w:pPr>
            <w:r w:rsidRPr="007905B0">
              <w:rPr>
                <w:rFonts w:ascii="Arial" w:hAnsi="Arial" w:cs="Arial"/>
              </w:rPr>
              <w:t xml:space="preserve">Following lockdown, develop children’s perseverance, resilience, stamina and independence so that they are able to access key learning in English and mathematics once again. </w:t>
            </w:r>
            <w:r w:rsidRPr="007905B0">
              <w:rPr>
                <w:rFonts w:ascii="Arial" w:hAnsi="Arial" w:cs="Arial"/>
                <w:b/>
                <w:bCs/>
              </w:rPr>
              <w:t>(Elements: 1, 3-5, 7-8 &amp;10).</w:t>
            </w:r>
          </w:p>
          <w:p w14:paraId="32C14482" w14:textId="1F1E299C" w:rsidR="007905B0" w:rsidRPr="007905B0" w:rsidRDefault="007905B0" w:rsidP="007905B0">
            <w:pPr>
              <w:pStyle w:val="ListParagraph"/>
              <w:numPr>
                <w:ilvl w:val="0"/>
                <w:numId w:val="34"/>
              </w:numPr>
              <w:spacing w:before="40" w:line="257" w:lineRule="auto"/>
              <w:ind w:right="635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To raise children’s attainment in reading by fully embedding the ‘Accelerated Reading Programme’ from Years 1 to 6. </w:t>
            </w:r>
            <w:r>
              <w:rPr>
                <w:rFonts w:ascii="Arial" w:hAnsi="Arial" w:cs="Arial"/>
                <w:b/>
                <w:bCs/>
              </w:rPr>
              <w:t>(Elements: 1-8 &amp; 10).</w:t>
            </w:r>
          </w:p>
          <w:p w14:paraId="632EFB18" w14:textId="2B8363FD" w:rsidR="007905B0" w:rsidRPr="007905B0" w:rsidRDefault="007905B0" w:rsidP="007905B0">
            <w:pPr>
              <w:pStyle w:val="ListParagraph"/>
              <w:numPr>
                <w:ilvl w:val="0"/>
                <w:numId w:val="34"/>
              </w:numPr>
              <w:spacing w:before="40" w:line="257" w:lineRule="auto"/>
              <w:ind w:right="635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To develop children’s problem-solving and reasoning skills in mathematics. </w:t>
            </w:r>
            <w:r>
              <w:rPr>
                <w:rFonts w:ascii="Arial" w:hAnsi="Arial" w:cs="Arial"/>
                <w:b/>
                <w:bCs/>
              </w:rPr>
              <w:t>(Elements: 1 &amp; 6-10).</w:t>
            </w:r>
          </w:p>
          <w:p w14:paraId="12BF45E3" w14:textId="34912303" w:rsidR="007905B0" w:rsidRPr="00F773B2" w:rsidRDefault="007905B0" w:rsidP="007B5FDD">
            <w:pPr>
              <w:spacing w:before="40" w:line="257" w:lineRule="auto"/>
              <w:ind w:right="635"/>
              <w:rPr>
                <w:rFonts w:ascii="Arial" w:hAnsi="Arial" w:cs="Arial"/>
                <w:b/>
              </w:rPr>
            </w:pPr>
          </w:p>
        </w:tc>
      </w:tr>
    </w:tbl>
    <w:p w14:paraId="5529636F" w14:textId="77777777" w:rsidR="005B34D6" w:rsidRPr="00F773B2" w:rsidRDefault="005B34D6" w:rsidP="007F6F77">
      <w:pPr>
        <w:spacing w:before="40" w:line="257" w:lineRule="auto"/>
        <w:rPr>
          <w:rFonts w:ascii="Arial" w:hAnsi="Arial" w:cs="Arial"/>
        </w:rPr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</w:tblCellMar>
        <w:tblLook w:val="04A0" w:firstRow="1" w:lastRow="0" w:firstColumn="1" w:lastColumn="0" w:noHBand="0" w:noVBand="1"/>
      </w:tblPr>
      <w:tblGrid>
        <w:gridCol w:w="10235"/>
      </w:tblGrid>
      <w:tr w:rsidR="005B34D6" w:rsidRPr="00F773B2" w14:paraId="16E9616A" w14:textId="77777777" w:rsidTr="007B5FDD">
        <w:trPr>
          <w:trHeight w:val="2324"/>
          <w:jc w:val="center"/>
        </w:trPr>
        <w:tc>
          <w:tcPr>
            <w:tcW w:w="10235" w:type="dxa"/>
            <w:shd w:val="clear" w:color="auto" w:fill="auto"/>
          </w:tcPr>
          <w:p w14:paraId="2FD8885F" w14:textId="62DC9946" w:rsidR="005B34D6" w:rsidRPr="00F773B2" w:rsidRDefault="005B34D6" w:rsidP="007F6F77">
            <w:pPr>
              <w:spacing w:before="40" w:line="257" w:lineRule="auto"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>Suggested areas for development, in preparation for the next visit based upon the 10 Elements of the Quality Mark, with clear indication to which element(s) the development is referring.</w:t>
            </w:r>
          </w:p>
          <w:p w14:paraId="20F45F55" w14:textId="4585AEFC" w:rsidR="005B34D6" w:rsidRPr="009F1A98" w:rsidRDefault="005B34D6" w:rsidP="007F6F77">
            <w:pPr>
              <w:spacing w:before="40" w:line="257" w:lineRule="auto"/>
              <w:rPr>
                <w:rFonts w:ascii="Arial" w:hAnsi="Arial" w:cs="Arial"/>
                <w:b/>
              </w:rPr>
            </w:pPr>
            <w:r w:rsidRPr="009F1A98">
              <w:rPr>
                <w:rFonts w:ascii="Arial" w:hAnsi="Arial" w:cs="Arial"/>
                <w:bCs/>
              </w:rPr>
              <w:t>1.</w:t>
            </w:r>
            <w:r w:rsidR="00E74D70" w:rsidRPr="009F1A98">
              <w:rPr>
                <w:rFonts w:ascii="Arial" w:hAnsi="Arial" w:cs="Arial"/>
                <w:bCs/>
              </w:rPr>
              <w:t xml:space="preserve"> </w:t>
            </w:r>
            <w:r w:rsidR="009F1A98" w:rsidRPr="009F1A98">
              <w:rPr>
                <w:rFonts w:ascii="Arial" w:hAnsi="Arial" w:cs="Arial"/>
                <w:bCs/>
              </w:rPr>
              <w:t xml:space="preserve">To re-invigorate the love of reading in pupils, and that pupil voice reflects this             </w:t>
            </w:r>
            <w:r w:rsidR="009F1A98">
              <w:rPr>
                <w:rFonts w:ascii="Arial" w:hAnsi="Arial" w:cs="Arial"/>
                <w:bCs/>
              </w:rPr>
              <w:t>(</w:t>
            </w:r>
            <w:r w:rsidR="009F1A98" w:rsidRPr="009F1A98">
              <w:rPr>
                <w:rFonts w:ascii="Arial" w:hAnsi="Arial" w:cs="Arial"/>
                <w:b/>
              </w:rPr>
              <w:t>Elements: 1, 3-5 &amp; 6-9)</w:t>
            </w:r>
          </w:p>
          <w:p w14:paraId="046E4F6B" w14:textId="724E8651" w:rsidR="005B34D6" w:rsidRPr="00F773B2" w:rsidRDefault="005B34D6" w:rsidP="007F6F77">
            <w:pPr>
              <w:spacing w:before="40" w:line="257" w:lineRule="auto"/>
              <w:rPr>
                <w:rFonts w:ascii="Arial" w:hAnsi="Arial" w:cs="Arial"/>
                <w:b/>
              </w:rPr>
            </w:pPr>
            <w:r w:rsidRPr="009F1A98">
              <w:rPr>
                <w:rFonts w:ascii="Arial" w:hAnsi="Arial" w:cs="Arial"/>
                <w:bCs/>
              </w:rPr>
              <w:t>2.</w:t>
            </w:r>
            <w:r w:rsidR="009F1A98" w:rsidRPr="009F1A98">
              <w:rPr>
                <w:rFonts w:ascii="Arial" w:hAnsi="Arial" w:cs="Arial"/>
                <w:bCs/>
              </w:rPr>
              <w:t xml:space="preserve"> To continue to develop children’s problem solving and reasoning skills in mathematics </w:t>
            </w:r>
            <w:r w:rsidR="009F1A98" w:rsidRPr="009F1A98">
              <w:rPr>
                <w:rFonts w:ascii="Arial" w:hAnsi="Arial" w:cs="Arial"/>
                <w:b/>
              </w:rPr>
              <w:t>(Elements : 1 &amp; 6-10)</w:t>
            </w:r>
          </w:p>
        </w:tc>
      </w:tr>
    </w:tbl>
    <w:p w14:paraId="124AD310" w14:textId="77777777" w:rsidR="005B34D6" w:rsidRPr="00F773B2" w:rsidRDefault="005B34D6" w:rsidP="007F6F77">
      <w:pPr>
        <w:spacing w:before="40" w:line="257" w:lineRule="auto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5B34D6" w:rsidRPr="00F773B2" w14:paraId="288F2303" w14:textId="77777777" w:rsidTr="693544C8">
        <w:trPr>
          <w:jc w:val="center"/>
        </w:trPr>
        <w:tc>
          <w:tcPr>
            <w:tcW w:w="10206" w:type="dxa"/>
            <w:shd w:val="clear" w:color="auto" w:fill="auto"/>
          </w:tcPr>
          <w:p w14:paraId="6B409B35" w14:textId="39B7D6E9" w:rsidR="005B34D6" w:rsidRPr="00DA1A58" w:rsidRDefault="005B34D6" w:rsidP="00DA1A58">
            <w:pPr>
              <w:spacing w:before="40" w:line="257" w:lineRule="auto"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>Summary of</w:t>
            </w:r>
            <w:r w:rsidRPr="00F773B2">
              <w:rPr>
                <w:rFonts w:ascii="Arial" w:hAnsi="Arial" w:cs="Arial"/>
                <w:b/>
                <w:color w:val="0070C0"/>
              </w:rPr>
              <w:t xml:space="preserve"> </w:t>
            </w:r>
            <w:r w:rsidRPr="00F773B2">
              <w:rPr>
                <w:rFonts w:ascii="Arial" w:hAnsi="Arial" w:cs="Arial"/>
                <w:b/>
              </w:rPr>
              <w:t>‘Good practice’ identified in relation to the 10 Elements of the Quality Mark:</w:t>
            </w:r>
          </w:p>
        </w:tc>
      </w:tr>
      <w:tr w:rsidR="005B34D6" w:rsidRPr="00F773B2" w14:paraId="071CBA74" w14:textId="77777777" w:rsidTr="693544C8">
        <w:trPr>
          <w:jc w:val="center"/>
        </w:trPr>
        <w:tc>
          <w:tcPr>
            <w:tcW w:w="10206" w:type="dxa"/>
            <w:shd w:val="clear" w:color="auto" w:fill="auto"/>
          </w:tcPr>
          <w:p w14:paraId="163EED27" w14:textId="77777777" w:rsidR="005B34D6" w:rsidRPr="00F773B2" w:rsidRDefault="005B34D6" w:rsidP="007F6F77">
            <w:pPr>
              <w:spacing w:before="40" w:line="257" w:lineRule="auto"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>Quality Mark Elements</w:t>
            </w:r>
          </w:p>
        </w:tc>
      </w:tr>
      <w:tr w:rsidR="005B34D6" w:rsidRPr="00F773B2" w14:paraId="5CE9ECDB" w14:textId="77777777" w:rsidTr="00E60C3E">
        <w:trPr>
          <w:trHeight w:val="699"/>
          <w:jc w:val="center"/>
        </w:trPr>
        <w:tc>
          <w:tcPr>
            <w:tcW w:w="10206" w:type="dxa"/>
            <w:shd w:val="clear" w:color="auto" w:fill="auto"/>
          </w:tcPr>
          <w:p w14:paraId="742999FA" w14:textId="48A23783" w:rsidR="005B34D6" w:rsidRDefault="005B34D6" w:rsidP="007F6F77">
            <w:pPr>
              <w:numPr>
                <w:ilvl w:val="0"/>
                <w:numId w:val="33"/>
              </w:numPr>
              <w:spacing w:before="40" w:line="257" w:lineRule="auto"/>
              <w:ind w:left="397"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>A whole school strategy and planning to improve performance in English and mathematics</w:t>
            </w:r>
          </w:p>
          <w:p w14:paraId="12387D7A" w14:textId="2F2EB802" w:rsidR="00E60C3E" w:rsidRPr="00E60C3E" w:rsidRDefault="00E60C3E" w:rsidP="00784F98">
            <w:pPr>
              <w:pStyle w:val="ListParagraph"/>
              <w:numPr>
                <w:ilvl w:val="0"/>
                <w:numId w:val="35"/>
              </w:numPr>
              <w:spacing w:before="40" w:line="257" w:lineRule="auto"/>
              <w:ind w:left="507" w:hanging="28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The SDP prioritises Literacy and mathematics and this drives cycles of CPD, monitoring and interventions.</w:t>
            </w:r>
          </w:p>
          <w:p w14:paraId="2E55F6D9" w14:textId="25B5B390" w:rsidR="00E60C3E" w:rsidRPr="00E60C3E" w:rsidRDefault="00E60C3E" w:rsidP="00784F98">
            <w:pPr>
              <w:pStyle w:val="ListParagraph"/>
              <w:numPr>
                <w:ilvl w:val="0"/>
                <w:numId w:val="35"/>
              </w:numPr>
              <w:spacing w:before="40" w:line="257" w:lineRule="auto"/>
              <w:ind w:left="507" w:hanging="28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Planning in both mathematics and Literacy has been strategically developed across the school to ensure consistency</w:t>
            </w:r>
          </w:p>
          <w:p w14:paraId="0A1B85D5" w14:textId="50DF0188" w:rsidR="005B34D6" w:rsidRPr="00E60C3E" w:rsidRDefault="00E60C3E" w:rsidP="00784F98">
            <w:pPr>
              <w:pStyle w:val="ListParagraph"/>
              <w:numPr>
                <w:ilvl w:val="0"/>
                <w:numId w:val="35"/>
              </w:numPr>
              <w:spacing w:before="40" w:line="257" w:lineRule="auto"/>
              <w:ind w:left="507" w:hanging="28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The development of qualities of perseverance, resilience and stamina are strategically planned into challenges such as the S planning for mathematics.</w:t>
            </w:r>
          </w:p>
        </w:tc>
      </w:tr>
      <w:tr w:rsidR="005B34D6" w:rsidRPr="00F773B2" w14:paraId="5BB67AC4" w14:textId="77777777" w:rsidTr="00F76DC0">
        <w:trPr>
          <w:trHeight w:val="1545"/>
          <w:jc w:val="center"/>
        </w:trPr>
        <w:tc>
          <w:tcPr>
            <w:tcW w:w="10206" w:type="dxa"/>
            <w:shd w:val="clear" w:color="auto" w:fill="auto"/>
          </w:tcPr>
          <w:p w14:paraId="67772D06" w14:textId="4BA91B2F" w:rsidR="00E60C3E" w:rsidRDefault="693544C8" w:rsidP="00E60C3E">
            <w:pPr>
              <w:numPr>
                <w:ilvl w:val="0"/>
                <w:numId w:val="33"/>
              </w:numPr>
              <w:spacing w:before="40" w:line="257" w:lineRule="auto"/>
              <w:ind w:left="397"/>
              <w:rPr>
                <w:rFonts w:ascii="Arial" w:hAnsi="Arial" w:cs="Arial"/>
                <w:b/>
                <w:bCs/>
              </w:rPr>
            </w:pPr>
            <w:r w:rsidRPr="00F773B2">
              <w:rPr>
                <w:rFonts w:ascii="Arial" w:hAnsi="Arial" w:cs="Arial"/>
                <w:b/>
                <w:bCs/>
              </w:rPr>
              <w:t>Analysis of the assessment of pupil performance in English and mathematics</w:t>
            </w:r>
          </w:p>
          <w:p w14:paraId="3184BFC1" w14:textId="1CED2516" w:rsidR="00E60C3E" w:rsidRDefault="00E60C3E" w:rsidP="00784F98">
            <w:pPr>
              <w:pStyle w:val="ListParagraph"/>
              <w:numPr>
                <w:ilvl w:val="0"/>
                <w:numId w:val="36"/>
              </w:numPr>
              <w:spacing w:before="40" w:line="257" w:lineRule="auto"/>
              <w:ind w:left="64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 assessments, developed as part of the ‘No Marking’ approach, have empowered pupils to understand what their ne</w:t>
            </w:r>
            <w:r w:rsidR="00F76DC0">
              <w:rPr>
                <w:rFonts w:ascii="Arial" w:hAnsi="Arial" w:cs="Arial"/>
              </w:rPr>
              <w:t>xt steps are.</w:t>
            </w:r>
          </w:p>
          <w:p w14:paraId="7FFB0331" w14:textId="2AF55CF6" w:rsidR="005B34D6" w:rsidRPr="00F76DC0" w:rsidRDefault="00F76DC0" w:rsidP="00784F98">
            <w:pPr>
              <w:pStyle w:val="ListParagraph"/>
              <w:numPr>
                <w:ilvl w:val="0"/>
                <w:numId w:val="36"/>
              </w:numPr>
              <w:spacing w:before="40" w:line="257" w:lineRule="auto"/>
              <w:ind w:left="64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Assessments in phonics on a half termly basis inform intervention groups and whole class teaching.</w:t>
            </w:r>
          </w:p>
        </w:tc>
      </w:tr>
      <w:tr w:rsidR="005B34D6" w:rsidRPr="00F773B2" w14:paraId="37165E75" w14:textId="77777777" w:rsidTr="693544C8">
        <w:trPr>
          <w:trHeight w:val="1304"/>
          <w:jc w:val="center"/>
        </w:trPr>
        <w:tc>
          <w:tcPr>
            <w:tcW w:w="10206" w:type="dxa"/>
            <w:shd w:val="clear" w:color="auto" w:fill="auto"/>
          </w:tcPr>
          <w:p w14:paraId="5D6A21C2" w14:textId="77777777" w:rsidR="005B34D6" w:rsidRDefault="005B34D6" w:rsidP="007F6F77">
            <w:pPr>
              <w:numPr>
                <w:ilvl w:val="0"/>
                <w:numId w:val="33"/>
              </w:numPr>
              <w:spacing w:before="40" w:line="257" w:lineRule="auto"/>
              <w:ind w:left="397"/>
              <w:rPr>
                <w:rFonts w:ascii="Arial" w:hAnsi="Arial" w:cs="Arial"/>
                <w:b/>
                <w:bCs/>
              </w:rPr>
            </w:pPr>
            <w:r w:rsidRPr="00F773B2">
              <w:rPr>
                <w:rFonts w:ascii="Arial" w:hAnsi="Arial" w:cs="Arial"/>
                <w:b/>
                <w:bCs/>
              </w:rPr>
              <w:lastRenderedPageBreak/>
              <w:t>Target setting for improvement of performance in English and mathematics</w:t>
            </w:r>
          </w:p>
          <w:p w14:paraId="6726B37B" w14:textId="1D82B262" w:rsidR="00F76DC0" w:rsidRDefault="00F76DC0" w:rsidP="00784F98">
            <w:pPr>
              <w:pStyle w:val="ListParagraph"/>
              <w:numPr>
                <w:ilvl w:val="0"/>
                <w:numId w:val="37"/>
              </w:numPr>
              <w:spacing w:before="40" w:line="257" w:lineRule="auto"/>
              <w:ind w:left="79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school has ambitions to maintain, and improve upon, previous results in Key Stages 1 and 2 and has prioritised phonics in order to enable children to read successfully.</w:t>
            </w:r>
          </w:p>
          <w:p w14:paraId="7FF3627D" w14:textId="78D8CF82" w:rsidR="00F76DC0" w:rsidRPr="00F76DC0" w:rsidRDefault="00F76DC0" w:rsidP="00784F98">
            <w:pPr>
              <w:pStyle w:val="ListParagraph"/>
              <w:numPr>
                <w:ilvl w:val="0"/>
                <w:numId w:val="37"/>
              </w:numPr>
              <w:spacing w:before="40" w:line="257" w:lineRule="auto"/>
              <w:ind w:left="79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 Progress Meetings review current attainment of pupils and challenge teachers to set targets to improve  levels of attainment.</w:t>
            </w:r>
          </w:p>
        </w:tc>
      </w:tr>
      <w:tr w:rsidR="005B34D6" w:rsidRPr="00F773B2" w14:paraId="00307461" w14:textId="77777777" w:rsidTr="693544C8">
        <w:trPr>
          <w:trHeight w:val="1304"/>
          <w:jc w:val="center"/>
        </w:trPr>
        <w:tc>
          <w:tcPr>
            <w:tcW w:w="10206" w:type="dxa"/>
            <w:shd w:val="clear" w:color="auto" w:fill="auto"/>
          </w:tcPr>
          <w:p w14:paraId="70328172" w14:textId="309DAFB4" w:rsidR="005B34D6" w:rsidRDefault="693544C8" w:rsidP="693544C8">
            <w:pPr>
              <w:numPr>
                <w:ilvl w:val="0"/>
                <w:numId w:val="33"/>
              </w:numPr>
              <w:spacing w:before="40" w:line="257" w:lineRule="auto"/>
              <w:ind w:left="397"/>
              <w:rPr>
                <w:rFonts w:ascii="Arial" w:hAnsi="Arial" w:cs="Arial"/>
                <w:b/>
                <w:bCs/>
              </w:rPr>
            </w:pPr>
            <w:r w:rsidRPr="00F773B2">
              <w:rPr>
                <w:rFonts w:ascii="Arial" w:hAnsi="Arial" w:cs="Arial"/>
                <w:b/>
                <w:bCs/>
              </w:rPr>
              <w:t>English and mathematics</w:t>
            </w:r>
            <w:r w:rsidR="00EE5855" w:rsidRPr="00F773B2">
              <w:rPr>
                <w:rFonts w:ascii="Arial" w:hAnsi="Arial" w:cs="Arial"/>
                <w:b/>
                <w:bCs/>
              </w:rPr>
              <w:t xml:space="preserve"> planning </w:t>
            </w:r>
            <w:r w:rsidR="00C67A74" w:rsidRPr="00F773B2">
              <w:rPr>
                <w:rFonts w:ascii="Arial" w:hAnsi="Arial" w:cs="Arial"/>
                <w:b/>
                <w:bCs/>
              </w:rPr>
              <w:t>and intervention</w:t>
            </w:r>
            <w:r w:rsidRPr="00F773B2">
              <w:rPr>
                <w:rFonts w:ascii="Arial" w:hAnsi="Arial" w:cs="Arial"/>
                <w:b/>
                <w:bCs/>
              </w:rPr>
              <w:t xml:space="preserve"> for all groups of pupils</w:t>
            </w:r>
          </w:p>
          <w:p w14:paraId="2C6A6170" w14:textId="73555E04" w:rsidR="00F76DC0" w:rsidRDefault="00F76DC0" w:rsidP="00784F98">
            <w:pPr>
              <w:pStyle w:val="ListParagraph"/>
              <w:numPr>
                <w:ilvl w:val="0"/>
                <w:numId w:val="38"/>
              </w:numPr>
              <w:spacing w:before="40" w:line="257" w:lineRule="auto"/>
              <w:ind w:left="79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Targeted interventions in mathematics, such as Rapid Maths, Times Tables Rock Stars and Rollerama are used to develop identified areas of flue</w:t>
            </w:r>
            <w:r w:rsidR="007D3AD3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cy or pupils requiring additional support, in order to support reasoning and problem</w:t>
            </w:r>
            <w:r w:rsidR="00784F98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solving skills.</w:t>
            </w:r>
          </w:p>
          <w:p w14:paraId="52CF9268" w14:textId="1095902E" w:rsidR="005B34D6" w:rsidRPr="007D3AD3" w:rsidRDefault="00F76DC0" w:rsidP="00784F98">
            <w:pPr>
              <w:pStyle w:val="ListParagraph"/>
              <w:numPr>
                <w:ilvl w:val="0"/>
                <w:numId w:val="38"/>
              </w:numPr>
              <w:spacing w:before="40" w:line="257" w:lineRule="auto"/>
              <w:ind w:left="79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Accelerated Reader and phonic intervention programmes are used to support either whole class teaching in Key Stage 1 or individual pupils in Key Stage 2</w:t>
            </w:r>
            <w:r w:rsidR="007D3AD3">
              <w:rPr>
                <w:rFonts w:ascii="Arial" w:hAnsi="Arial" w:cs="Arial"/>
              </w:rPr>
              <w:t>.</w:t>
            </w:r>
          </w:p>
        </w:tc>
      </w:tr>
      <w:tr w:rsidR="005B34D6" w:rsidRPr="00F773B2" w14:paraId="157E3081" w14:textId="77777777" w:rsidTr="693544C8">
        <w:trPr>
          <w:trHeight w:val="1304"/>
          <w:jc w:val="center"/>
        </w:trPr>
        <w:tc>
          <w:tcPr>
            <w:tcW w:w="10206" w:type="dxa"/>
            <w:shd w:val="clear" w:color="auto" w:fill="auto"/>
          </w:tcPr>
          <w:p w14:paraId="3C21185C" w14:textId="77777777" w:rsidR="007D3AD3" w:rsidRDefault="693544C8" w:rsidP="693544C8">
            <w:pPr>
              <w:numPr>
                <w:ilvl w:val="0"/>
                <w:numId w:val="33"/>
              </w:numPr>
              <w:spacing w:before="40" w:line="257" w:lineRule="auto"/>
              <w:ind w:left="397"/>
              <w:rPr>
                <w:rFonts w:ascii="Arial" w:hAnsi="Arial" w:cs="Arial"/>
                <w:b/>
                <w:bCs/>
              </w:rPr>
            </w:pPr>
            <w:r w:rsidRPr="00F773B2">
              <w:rPr>
                <w:rFonts w:ascii="Arial" w:hAnsi="Arial" w:cs="Arial"/>
                <w:b/>
                <w:bCs/>
              </w:rPr>
              <w:t>Review of the progress made by all groups of pupils in English and mathematics</w:t>
            </w:r>
          </w:p>
          <w:p w14:paraId="52789E11" w14:textId="77777777" w:rsidR="005B34D6" w:rsidRPr="007D3AD3" w:rsidRDefault="007D3AD3" w:rsidP="00784F98">
            <w:pPr>
              <w:pStyle w:val="ListParagraph"/>
              <w:numPr>
                <w:ilvl w:val="0"/>
                <w:numId w:val="39"/>
              </w:numPr>
              <w:spacing w:before="40" w:line="257" w:lineRule="auto"/>
              <w:ind w:left="79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Pupil Progress Meetings and assessments in phonics, reading and mathematics are used to review progress by all pupils.</w:t>
            </w:r>
          </w:p>
          <w:p w14:paraId="666395FE" w14:textId="523AEDD7" w:rsidR="007D3AD3" w:rsidRPr="007D3AD3" w:rsidRDefault="007D3AD3" w:rsidP="00784F98">
            <w:pPr>
              <w:pStyle w:val="ListParagraph"/>
              <w:numPr>
                <w:ilvl w:val="0"/>
                <w:numId w:val="39"/>
              </w:numPr>
              <w:spacing w:before="40" w:line="257" w:lineRule="auto"/>
              <w:ind w:left="79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Transient groups are monitored in order for leaders to analyse data.</w:t>
            </w:r>
          </w:p>
        </w:tc>
      </w:tr>
      <w:tr w:rsidR="005B34D6" w:rsidRPr="00F773B2" w14:paraId="70F3C886" w14:textId="77777777" w:rsidTr="693544C8">
        <w:trPr>
          <w:trHeight w:val="1304"/>
          <w:jc w:val="center"/>
        </w:trPr>
        <w:tc>
          <w:tcPr>
            <w:tcW w:w="10206" w:type="dxa"/>
            <w:shd w:val="clear" w:color="auto" w:fill="auto"/>
          </w:tcPr>
          <w:p w14:paraId="10058F92" w14:textId="77777777" w:rsidR="005B34D6" w:rsidRDefault="005B34D6" w:rsidP="007F6F77">
            <w:pPr>
              <w:numPr>
                <w:ilvl w:val="0"/>
                <w:numId w:val="33"/>
              </w:numPr>
              <w:spacing w:before="40" w:line="257" w:lineRule="auto"/>
              <w:ind w:left="397"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>A commitment to improving the skills of all staff in the application of English and mathematics in the school</w:t>
            </w:r>
          </w:p>
          <w:p w14:paraId="4362F2A9" w14:textId="77777777" w:rsidR="007D3AD3" w:rsidRDefault="007D3AD3" w:rsidP="00784F98">
            <w:pPr>
              <w:pStyle w:val="ListParagraph"/>
              <w:numPr>
                <w:ilvl w:val="0"/>
                <w:numId w:val="40"/>
              </w:numPr>
              <w:spacing w:before="40" w:line="257" w:lineRule="auto"/>
              <w:ind w:left="791" w:hanging="431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Areas of strength are identified within the staff team and knowledge is shared using Growth Partners that encourages staff to work collaboratively and share skills.</w:t>
            </w:r>
          </w:p>
          <w:p w14:paraId="1350DECF" w14:textId="77777777" w:rsidR="007D3AD3" w:rsidRDefault="007D3AD3" w:rsidP="00784F98">
            <w:pPr>
              <w:pStyle w:val="ListParagraph"/>
              <w:numPr>
                <w:ilvl w:val="0"/>
                <w:numId w:val="40"/>
              </w:numPr>
              <w:spacing w:before="40" w:line="257" w:lineRule="auto"/>
              <w:ind w:left="791" w:hanging="431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There is equal access for all staff members to on-going CPD.</w:t>
            </w:r>
          </w:p>
          <w:p w14:paraId="150EB99F" w14:textId="58D7F99E" w:rsidR="007D3AD3" w:rsidRPr="007D3AD3" w:rsidRDefault="007D3AD3" w:rsidP="00784F98">
            <w:pPr>
              <w:pStyle w:val="ListParagraph"/>
              <w:numPr>
                <w:ilvl w:val="0"/>
                <w:numId w:val="40"/>
              </w:numPr>
              <w:spacing w:before="40" w:line="257" w:lineRule="auto"/>
              <w:ind w:left="791" w:hanging="431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The induction of new staff members has provided opportunities to ensure that there is consistency across the school in the teaching of key areas of phonics and mathematics.</w:t>
            </w:r>
          </w:p>
        </w:tc>
      </w:tr>
      <w:tr w:rsidR="005B34D6" w:rsidRPr="00F773B2" w14:paraId="43CF828A" w14:textId="77777777" w:rsidTr="693544C8">
        <w:trPr>
          <w:trHeight w:val="1304"/>
          <w:jc w:val="center"/>
        </w:trPr>
        <w:tc>
          <w:tcPr>
            <w:tcW w:w="10206" w:type="dxa"/>
            <w:shd w:val="clear" w:color="auto" w:fill="auto"/>
          </w:tcPr>
          <w:p w14:paraId="3ECB37FD" w14:textId="622F25D3" w:rsidR="005B34D6" w:rsidRDefault="005B34D6" w:rsidP="007F6F77">
            <w:pPr>
              <w:numPr>
                <w:ilvl w:val="0"/>
                <w:numId w:val="33"/>
              </w:numPr>
              <w:spacing w:before="40" w:line="257" w:lineRule="auto"/>
              <w:ind w:left="397"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>The use of a range of teaching approaches and learning styles to improve English and mathematics</w:t>
            </w:r>
          </w:p>
          <w:p w14:paraId="3AD1609C" w14:textId="77777777" w:rsidR="005B34D6" w:rsidRDefault="007D3AD3" w:rsidP="00784F98">
            <w:pPr>
              <w:pStyle w:val="ListParagraph"/>
              <w:numPr>
                <w:ilvl w:val="0"/>
                <w:numId w:val="41"/>
              </w:numPr>
              <w:spacing w:before="40" w:line="257" w:lineRule="auto"/>
              <w:ind w:left="649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 variety of approaches are adopted through the use of interventions targeted at different year groups across the school</w:t>
            </w:r>
          </w:p>
          <w:p w14:paraId="61C453CB" w14:textId="7A540DE9" w:rsidR="007D3AD3" w:rsidRPr="007D3AD3" w:rsidRDefault="007D3AD3" w:rsidP="00784F98">
            <w:pPr>
              <w:pStyle w:val="ListParagraph"/>
              <w:numPr>
                <w:ilvl w:val="0"/>
                <w:numId w:val="41"/>
              </w:numPr>
              <w:spacing w:before="40" w:line="257" w:lineRule="auto"/>
              <w:ind w:left="649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Restorative approaches in behaviour management are credited as contributing to increased stamina and resilience in learning situations.</w:t>
            </w:r>
          </w:p>
        </w:tc>
      </w:tr>
      <w:tr w:rsidR="005B34D6" w:rsidRPr="00F773B2" w14:paraId="040955F2" w14:textId="77777777" w:rsidTr="693544C8">
        <w:trPr>
          <w:trHeight w:val="1304"/>
          <w:jc w:val="center"/>
        </w:trPr>
        <w:tc>
          <w:tcPr>
            <w:tcW w:w="10206" w:type="dxa"/>
            <w:shd w:val="clear" w:color="auto" w:fill="auto"/>
          </w:tcPr>
          <w:p w14:paraId="0CD6A73D" w14:textId="77777777" w:rsidR="005B34D6" w:rsidRDefault="005B34D6" w:rsidP="007F6F77">
            <w:pPr>
              <w:numPr>
                <w:ilvl w:val="0"/>
                <w:numId w:val="33"/>
              </w:numPr>
              <w:spacing w:before="40" w:line="257" w:lineRule="auto"/>
              <w:ind w:left="397"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>The use of appropriate teaching and learning resources to improve English and mathematic</w:t>
            </w:r>
            <w:r w:rsidR="00A62E36" w:rsidRPr="00F773B2">
              <w:rPr>
                <w:rFonts w:ascii="Arial" w:hAnsi="Arial" w:cs="Arial"/>
                <w:b/>
              </w:rPr>
              <w:t>s</w:t>
            </w:r>
          </w:p>
          <w:p w14:paraId="5F5CBE9C" w14:textId="337CC456" w:rsidR="007D3AD3" w:rsidRPr="007D3AD3" w:rsidRDefault="007D3AD3" w:rsidP="00784F98">
            <w:pPr>
              <w:pStyle w:val="ListParagraph"/>
              <w:numPr>
                <w:ilvl w:val="0"/>
                <w:numId w:val="41"/>
              </w:numPr>
              <w:spacing w:before="40" w:line="257" w:lineRule="auto"/>
              <w:ind w:left="64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The school has invested in interventions targeted around </w:t>
            </w:r>
            <w:r w:rsidR="00DA1A58">
              <w:rPr>
                <w:rFonts w:ascii="Arial" w:hAnsi="Arial" w:cs="Arial"/>
                <w:bCs/>
              </w:rPr>
              <w:t>phonics, mathematics and reading.</w:t>
            </w:r>
          </w:p>
        </w:tc>
      </w:tr>
      <w:tr w:rsidR="005B34D6" w:rsidRPr="00F773B2" w14:paraId="23FC703A" w14:textId="77777777" w:rsidTr="693544C8">
        <w:trPr>
          <w:trHeight w:val="1304"/>
          <w:jc w:val="center"/>
        </w:trPr>
        <w:tc>
          <w:tcPr>
            <w:tcW w:w="10206" w:type="dxa"/>
            <w:shd w:val="clear" w:color="auto" w:fill="auto"/>
          </w:tcPr>
          <w:p w14:paraId="0727F216" w14:textId="77777777" w:rsidR="005B34D6" w:rsidRDefault="005B34D6" w:rsidP="007B5FDD">
            <w:pPr>
              <w:numPr>
                <w:ilvl w:val="0"/>
                <w:numId w:val="33"/>
              </w:numPr>
              <w:spacing w:before="40" w:line="257" w:lineRule="auto"/>
              <w:ind w:left="397"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>The involvement of parents and/ or carers in developing their child’s English and mathematics</w:t>
            </w:r>
          </w:p>
          <w:p w14:paraId="39203776" w14:textId="32317A1A" w:rsidR="00DA1A58" w:rsidRPr="00DA1A58" w:rsidRDefault="00DA1A58" w:rsidP="00784F98">
            <w:pPr>
              <w:pStyle w:val="ListParagraph"/>
              <w:numPr>
                <w:ilvl w:val="0"/>
                <w:numId w:val="41"/>
              </w:numPr>
              <w:spacing w:before="40" w:line="257" w:lineRule="auto"/>
              <w:ind w:left="791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The school has various strategies in place to re-invigorate reading at home, including Rainbow Readers and a scheme that offers a reduction in the cost of trips based on participation in home reading.</w:t>
            </w:r>
          </w:p>
        </w:tc>
      </w:tr>
      <w:tr w:rsidR="005B34D6" w:rsidRPr="00F773B2" w14:paraId="01AEC16C" w14:textId="77777777" w:rsidTr="693544C8">
        <w:trPr>
          <w:trHeight w:val="1304"/>
          <w:jc w:val="center"/>
        </w:trPr>
        <w:tc>
          <w:tcPr>
            <w:tcW w:w="10206" w:type="dxa"/>
            <w:shd w:val="clear" w:color="auto" w:fill="auto"/>
          </w:tcPr>
          <w:p w14:paraId="61EAD545" w14:textId="77777777" w:rsidR="00DA1A58" w:rsidRDefault="005B34D6" w:rsidP="007B5FDD">
            <w:pPr>
              <w:numPr>
                <w:ilvl w:val="0"/>
                <w:numId w:val="33"/>
              </w:numPr>
              <w:spacing w:before="40" w:line="257" w:lineRule="auto"/>
              <w:ind w:left="397"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>An effective procedure for monitoring, planning and assessing performance in English and mathematics</w:t>
            </w:r>
          </w:p>
          <w:p w14:paraId="7B18A48B" w14:textId="6B3EBF2A" w:rsidR="005B34D6" w:rsidRPr="00DA1A58" w:rsidRDefault="00DA1A58" w:rsidP="00784F98">
            <w:pPr>
              <w:pStyle w:val="ListParagraph"/>
              <w:numPr>
                <w:ilvl w:val="0"/>
                <w:numId w:val="41"/>
              </w:numPr>
              <w:spacing w:before="40" w:line="257" w:lineRule="auto"/>
              <w:ind w:left="64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Leaders focus their monitoring </w:t>
            </w:r>
            <w:r w:rsidR="00784F98">
              <w:rPr>
                <w:rFonts w:ascii="Arial" w:hAnsi="Arial" w:cs="Arial"/>
                <w:bCs/>
              </w:rPr>
              <w:t>on</w:t>
            </w:r>
            <w:r>
              <w:rPr>
                <w:rFonts w:ascii="Arial" w:hAnsi="Arial" w:cs="Arial"/>
                <w:bCs/>
              </w:rPr>
              <w:t xml:space="preserve"> the SDP and its impact.</w:t>
            </w:r>
          </w:p>
          <w:p w14:paraId="51DC0B6A" w14:textId="4F39A16F" w:rsidR="00DA1A58" w:rsidRPr="00DA1A58" w:rsidRDefault="00DA1A58" w:rsidP="00784F98">
            <w:pPr>
              <w:pStyle w:val="ListParagraph"/>
              <w:numPr>
                <w:ilvl w:val="0"/>
                <w:numId w:val="41"/>
              </w:numPr>
              <w:spacing w:before="40" w:line="257" w:lineRule="auto"/>
              <w:ind w:left="64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Monitoring cycles inform PCD and interventions.</w:t>
            </w:r>
          </w:p>
        </w:tc>
      </w:tr>
    </w:tbl>
    <w:p w14:paraId="283EEC88" w14:textId="77777777" w:rsidR="005B34D6" w:rsidRPr="00F773B2" w:rsidRDefault="005B34D6" w:rsidP="007F6F77">
      <w:pPr>
        <w:spacing w:before="40" w:line="257" w:lineRule="auto"/>
        <w:rPr>
          <w:rFonts w:ascii="Arial" w:hAnsi="Arial" w:cs="Arial"/>
        </w:rPr>
      </w:pPr>
    </w:p>
    <w:p w14:paraId="53FEEA42" w14:textId="77777777" w:rsidR="005B34D6" w:rsidRPr="00F773B2" w:rsidRDefault="005B34D6" w:rsidP="007F6F77">
      <w:pPr>
        <w:spacing w:before="40" w:line="257" w:lineRule="auto"/>
        <w:rPr>
          <w:rFonts w:ascii="Arial" w:hAnsi="Arial" w:cs="Arial"/>
          <w:b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5B34D6" w:rsidRPr="00F773B2" w14:paraId="112FD668" w14:textId="77777777" w:rsidTr="007B5FDD">
        <w:trPr>
          <w:cantSplit/>
          <w:trHeight w:val="1304"/>
          <w:jc w:val="center"/>
        </w:trPr>
        <w:tc>
          <w:tcPr>
            <w:tcW w:w="10206" w:type="dxa"/>
            <w:shd w:val="clear" w:color="auto" w:fill="auto"/>
          </w:tcPr>
          <w:p w14:paraId="756DB5B3" w14:textId="3911EFAD" w:rsidR="005B34D6" w:rsidRDefault="005B34D6" w:rsidP="007F6F77">
            <w:pPr>
              <w:spacing w:before="40" w:line="257" w:lineRule="auto"/>
              <w:rPr>
                <w:rFonts w:ascii="Arial" w:hAnsi="Arial" w:cs="Arial"/>
                <w:b/>
              </w:rPr>
            </w:pPr>
            <w:r w:rsidRPr="00F773B2">
              <w:rPr>
                <w:rFonts w:ascii="Arial" w:hAnsi="Arial" w:cs="Arial"/>
                <w:b/>
              </w:rPr>
              <w:t xml:space="preserve"> A brief summary of the strengths since the last visit:-</w:t>
            </w:r>
          </w:p>
          <w:p w14:paraId="4B64D45C" w14:textId="11C3BAD0" w:rsidR="00DA1A58" w:rsidRDefault="00DA1A58" w:rsidP="007F6F77">
            <w:pPr>
              <w:spacing w:before="40" w:line="257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Strengths :</w:t>
            </w:r>
          </w:p>
          <w:p w14:paraId="1CE275FC" w14:textId="6AB963C9" w:rsidR="00DA1A58" w:rsidRDefault="00DA1A58" w:rsidP="00DA1A58">
            <w:pPr>
              <w:pStyle w:val="ListParagraph"/>
              <w:numPr>
                <w:ilvl w:val="0"/>
                <w:numId w:val="42"/>
              </w:numPr>
              <w:spacing w:before="40" w:line="257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Phonics – </w:t>
            </w:r>
            <w:r w:rsidR="009F1A98">
              <w:rPr>
                <w:rFonts w:ascii="Arial" w:hAnsi="Arial" w:cs="Arial"/>
                <w:bCs/>
              </w:rPr>
              <w:t>attainment in</w:t>
            </w:r>
            <w:r>
              <w:rPr>
                <w:rFonts w:ascii="Arial" w:hAnsi="Arial" w:cs="Arial"/>
                <w:bCs/>
              </w:rPr>
              <w:t xml:space="preserve"> phonics through whole school CPD, assessment and intervention provision </w:t>
            </w:r>
            <w:r w:rsidR="009F1A98">
              <w:rPr>
                <w:rFonts w:ascii="Arial" w:hAnsi="Arial" w:cs="Arial"/>
                <w:bCs/>
              </w:rPr>
              <w:t>is a high priority.</w:t>
            </w:r>
          </w:p>
          <w:p w14:paraId="65361625" w14:textId="4AAE94C3" w:rsidR="009F1A98" w:rsidRDefault="009F1A98" w:rsidP="00DA1A58">
            <w:pPr>
              <w:pStyle w:val="ListParagraph"/>
              <w:numPr>
                <w:ilvl w:val="0"/>
                <w:numId w:val="42"/>
              </w:numPr>
              <w:spacing w:before="40" w:line="257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CPD – strengths within the staff at all levels is used to share practice, through the use of Growth Partners. Examples such as the use of Maths Journals in Year 2 have been shared throughout the school by this practice.</w:t>
            </w:r>
          </w:p>
          <w:p w14:paraId="268DEC43" w14:textId="6D002630" w:rsidR="009F1A98" w:rsidRPr="00DA1A58" w:rsidRDefault="009F1A98" w:rsidP="00DA1A58">
            <w:pPr>
              <w:pStyle w:val="ListParagraph"/>
              <w:numPr>
                <w:ilvl w:val="0"/>
                <w:numId w:val="42"/>
              </w:numPr>
              <w:spacing w:before="40" w:line="257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Strategic Planning – the SDP has been prioritised to focus all development work around the key areas of Literacy and mathematics. This informs all monitoring and CPD.</w:t>
            </w:r>
          </w:p>
          <w:p w14:paraId="0734D72F" w14:textId="77777777" w:rsidR="005B34D6" w:rsidRPr="00F773B2" w:rsidRDefault="005B34D6" w:rsidP="007B5FDD">
            <w:pPr>
              <w:spacing w:before="40" w:line="257" w:lineRule="auto"/>
              <w:rPr>
                <w:rFonts w:ascii="Arial" w:hAnsi="Arial" w:cs="Arial"/>
                <w:b/>
              </w:rPr>
            </w:pPr>
          </w:p>
        </w:tc>
      </w:tr>
    </w:tbl>
    <w:p w14:paraId="73410D53" w14:textId="77777777" w:rsidR="005B34D6" w:rsidRPr="00F773B2" w:rsidRDefault="005B34D6" w:rsidP="007F6F77">
      <w:pPr>
        <w:spacing w:before="40" w:line="257" w:lineRule="auto"/>
        <w:rPr>
          <w:rFonts w:ascii="Arial" w:hAnsi="Arial" w:cs="Arial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5B34D6" w:rsidRPr="00F773B2" w14:paraId="02AC3030" w14:textId="77777777" w:rsidTr="007B5FDD">
        <w:trPr>
          <w:cantSplit/>
          <w:trHeight w:val="1304"/>
          <w:jc w:val="center"/>
        </w:trPr>
        <w:tc>
          <w:tcPr>
            <w:tcW w:w="10206" w:type="dxa"/>
            <w:shd w:val="clear" w:color="auto" w:fill="auto"/>
          </w:tcPr>
          <w:p w14:paraId="5B89EDD5" w14:textId="77777777" w:rsidR="007B5FDD" w:rsidRDefault="005B34D6" w:rsidP="007B5FDD">
            <w:pPr>
              <w:spacing w:before="40" w:line="257" w:lineRule="auto"/>
              <w:rPr>
                <w:rFonts w:ascii="Arial" w:hAnsi="Arial" w:cs="Arial"/>
                <w:b/>
                <w:i/>
                <w:color w:val="0D4C9C"/>
              </w:rPr>
            </w:pPr>
            <w:r w:rsidRPr="00F773B2">
              <w:rPr>
                <w:rFonts w:ascii="Arial" w:hAnsi="Arial" w:cs="Arial"/>
                <w:b/>
              </w:rPr>
              <w:t xml:space="preserve">Additional Comments or action (if applicable) </w:t>
            </w:r>
          </w:p>
          <w:p w14:paraId="6EC47AE9" w14:textId="0845CF76" w:rsidR="009F1A98" w:rsidRPr="009F1A98" w:rsidRDefault="009F1A98" w:rsidP="007B5FDD">
            <w:pPr>
              <w:spacing w:before="40" w:line="257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 xml:space="preserve">Thank you for your time this morning and the preparation you have made for the visit. As the Quality Mark programme is </w:t>
            </w:r>
            <w:r w:rsidR="00C33B24">
              <w:rPr>
                <w:rFonts w:ascii="Arial" w:hAnsi="Arial" w:cs="Arial"/>
                <w:bCs/>
                <w:iCs/>
              </w:rPr>
              <w:t>due to be discontinued before the next Renewal Visit, it is advisable to contact the Enquiries at Tribal Quality Mark to investigate next steps for Holy Trinity School.</w:t>
            </w:r>
          </w:p>
        </w:tc>
      </w:tr>
    </w:tbl>
    <w:p w14:paraId="22C15883" w14:textId="77777777" w:rsidR="005B34D6" w:rsidRPr="00F773B2" w:rsidRDefault="005B34D6" w:rsidP="007F6F77">
      <w:pPr>
        <w:spacing w:before="40" w:line="257" w:lineRule="auto"/>
        <w:rPr>
          <w:rFonts w:ascii="Arial" w:hAnsi="Arial" w:cs="Arial"/>
          <w:b/>
        </w:rPr>
      </w:pPr>
    </w:p>
    <w:p w14:paraId="6C0A7415" w14:textId="39C755A8" w:rsidR="00803DEF" w:rsidRPr="00F773B2" w:rsidRDefault="00803DEF" w:rsidP="007F6F77">
      <w:pPr>
        <w:spacing w:before="40" w:line="257" w:lineRule="auto"/>
        <w:rPr>
          <w:rFonts w:ascii="Arial" w:hAnsi="Arial" w:cs="Arial"/>
        </w:rPr>
      </w:pPr>
    </w:p>
    <w:sectPr w:rsidR="00803DEF" w:rsidRPr="00F773B2" w:rsidSect="0037256A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40" w:right="1440" w:bottom="1440" w:left="144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E4879" w14:textId="77777777" w:rsidR="000478B2" w:rsidRDefault="000478B2" w:rsidP="003D63E1">
      <w:r>
        <w:separator/>
      </w:r>
    </w:p>
  </w:endnote>
  <w:endnote w:type="continuationSeparator" w:id="0">
    <w:p w14:paraId="2A347B2C" w14:textId="77777777" w:rsidR="000478B2" w:rsidRDefault="000478B2" w:rsidP="003D63E1">
      <w:r>
        <w:continuationSeparator/>
      </w:r>
    </w:p>
  </w:endnote>
  <w:endnote w:type="continuationNotice" w:id="1">
    <w:p w14:paraId="770F5DF9" w14:textId="77777777" w:rsidR="000478B2" w:rsidRDefault="000478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ibal Cooper Hewitt">
    <w:altName w:val="Calibri"/>
    <w:charset w:val="00"/>
    <w:family w:val="auto"/>
    <w:pitch w:val="variable"/>
    <w:sig w:usb0="A000002F" w:usb1="500160FB" w:usb2="0000001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07AF8" w14:textId="7D157246" w:rsidR="00214455" w:rsidRPr="00615B27" w:rsidRDefault="002D4DDD" w:rsidP="00F715F5">
    <w:pPr>
      <w:pStyle w:val="Footer"/>
      <w:ind w:hanging="426"/>
      <w:rPr>
        <w:rFonts w:asciiTheme="minorHAnsi" w:hAnsiTheme="minorHAnsi"/>
      </w:rPr>
    </w:pPr>
    <w:r w:rsidRPr="00615B27">
      <w:rPr>
        <w:rFonts w:asciiTheme="minorHAnsi" w:hAnsiTheme="minorHAnsi"/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0DC5D40" wp14:editId="2C18DBF6">
              <wp:simplePos x="0" y="0"/>
              <wp:positionH relativeFrom="page">
                <wp:posOffset>6985</wp:posOffset>
              </wp:positionH>
              <wp:positionV relativeFrom="page">
                <wp:posOffset>10081260</wp:posOffset>
              </wp:positionV>
              <wp:extent cx="7876800" cy="349200"/>
              <wp:effectExtent l="57150" t="19050" r="67310" b="89535"/>
              <wp:wrapNone/>
              <wp:docPr id="3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76800" cy="34920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9413C0C" id="Rectangle 1" o:spid="_x0000_s1026" style="position:absolute;margin-left:.55pt;margin-top:793.8pt;width:620.2pt;height:27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" fillcolor="black [3213]" strokecolor="black [3213]">
              <v:shadow on="t" color="black" opacity="22937f" origin=",.5" offset="0,.63889mm"/>
              <w10:wrap anchorx="page" anchory="page"/>
            </v:rect>
          </w:pict>
        </mc:Fallback>
      </mc:AlternateContent>
    </w:r>
    <w:r w:rsidR="00F715F5" w:rsidRPr="00615B27">
      <w:rPr>
        <w:rFonts w:asciiTheme="minorHAnsi" w:hAnsiTheme="minorHAnsi"/>
      </w:rPr>
      <w:t>Tribal</w:t>
    </w:r>
    <w:r w:rsidR="002A7349">
      <w:rPr>
        <w:rFonts w:asciiTheme="minorHAnsi" w:hAnsiTheme="minorHAnsi"/>
      </w:rPr>
      <w:t xml:space="preserve"> PROTECT</w:t>
    </w:r>
    <w:r w:rsidR="005E77CA">
      <w:rPr>
        <w:rFonts w:asciiTheme="minorHAnsi" w:hAnsiTheme="minorHAnsi"/>
      </w:rPr>
      <w:t xml:space="preserve"> </w:t>
    </w:r>
    <w:r w:rsidR="00FD1CB9" w:rsidRPr="00615B27">
      <w:rPr>
        <w:rFonts w:asciiTheme="minorHAnsi" w:hAnsiTheme="minorHAnsi"/>
      </w:rPr>
      <w:tab/>
    </w:r>
    <w:r w:rsidR="00431E92" w:rsidRPr="00615B27">
      <w:rPr>
        <w:rFonts w:asciiTheme="minorHAnsi" w:hAnsiTheme="minorHAnsi"/>
      </w:rPr>
      <w:t>enquiries.qualitymark@tribalgroup.com</w:t>
    </w:r>
    <w:r w:rsidR="00FD1CB9" w:rsidRPr="00615B27">
      <w:rPr>
        <w:rFonts w:asciiTheme="minorHAnsi" w:hAnsiTheme="minorHAnsi"/>
      </w:rPr>
      <w:tab/>
      <w:t xml:space="preserve"> Page </w:t>
    </w:r>
    <w:r w:rsidR="00FD1CB9" w:rsidRPr="00615B27">
      <w:rPr>
        <w:rFonts w:asciiTheme="minorHAnsi" w:hAnsiTheme="minorHAnsi"/>
      </w:rPr>
      <w:fldChar w:fldCharType="begin"/>
    </w:r>
    <w:r w:rsidR="00FD1CB9" w:rsidRPr="00615B27">
      <w:rPr>
        <w:rFonts w:asciiTheme="minorHAnsi" w:hAnsiTheme="minorHAnsi"/>
      </w:rPr>
      <w:instrText xml:space="preserve"> PAGE  \* MERGEFORMAT </w:instrText>
    </w:r>
    <w:r w:rsidR="00FD1CB9" w:rsidRPr="00615B27">
      <w:rPr>
        <w:rFonts w:asciiTheme="minorHAnsi" w:hAnsiTheme="minorHAnsi"/>
      </w:rPr>
      <w:fldChar w:fldCharType="separate"/>
    </w:r>
    <w:r w:rsidR="00B96352" w:rsidRPr="00615B27">
      <w:rPr>
        <w:rFonts w:asciiTheme="minorHAnsi" w:hAnsiTheme="minorHAnsi"/>
        <w:noProof/>
      </w:rPr>
      <w:t>2</w:t>
    </w:r>
    <w:r w:rsidR="00FD1CB9" w:rsidRPr="00615B27">
      <w:rPr>
        <w:rFonts w:asciiTheme="minorHAnsi" w:hAnsiTheme="minorHAnsi"/>
      </w:rPr>
      <w:fldChar w:fldCharType="end"/>
    </w:r>
    <w:r w:rsidR="00FD1CB9" w:rsidRPr="00615B27">
      <w:rPr>
        <w:rFonts w:asciiTheme="minorHAnsi" w:hAnsiTheme="minorHAnsi"/>
      </w:rPr>
      <w:t xml:space="preserve"> of </w:t>
    </w:r>
    <w:r w:rsidR="003B4810" w:rsidRPr="00615B27">
      <w:rPr>
        <w:rFonts w:asciiTheme="minorHAnsi" w:hAnsiTheme="minorHAnsi"/>
        <w:noProof/>
      </w:rPr>
      <w:fldChar w:fldCharType="begin"/>
    </w:r>
    <w:r w:rsidR="003B4810" w:rsidRPr="00615B27">
      <w:rPr>
        <w:rFonts w:asciiTheme="minorHAnsi" w:hAnsiTheme="minorHAnsi"/>
        <w:noProof/>
      </w:rPr>
      <w:instrText xml:space="preserve"> NUMPAGES  \* MERGEFORMAT </w:instrText>
    </w:r>
    <w:r w:rsidR="003B4810" w:rsidRPr="00615B27">
      <w:rPr>
        <w:rFonts w:asciiTheme="minorHAnsi" w:hAnsiTheme="minorHAnsi"/>
        <w:noProof/>
      </w:rPr>
      <w:fldChar w:fldCharType="separate"/>
    </w:r>
    <w:r w:rsidR="00B96352" w:rsidRPr="00615B27">
      <w:rPr>
        <w:rFonts w:asciiTheme="minorHAnsi" w:hAnsiTheme="minorHAnsi"/>
        <w:noProof/>
      </w:rPr>
      <w:t>3</w:t>
    </w:r>
    <w:r w:rsidR="003B4810" w:rsidRPr="00615B27">
      <w:rPr>
        <w:rFonts w:asciiTheme="minorHAnsi" w:hAnsiTheme="minorHAnsi"/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EF704" w14:textId="77777777" w:rsidR="00FD1CB9" w:rsidRDefault="00FD1CB9" w:rsidP="00585A6B">
    <w:pPr>
      <w:pStyle w:val="Footer"/>
      <w:ind w:hanging="426"/>
    </w:pPr>
    <w:r w:rsidRPr="00FD1CB9"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3A18B73" wp14:editId="3305F80F">
              <wp:simplePos x="0" y="0"/>
              <wp:positionH relativeFrom="page">
                <wp:posOffset>6985</wp:posOffset>
              </wp:positionH>
              <wp:positionV relativeFrom="page">
                <wp:posOffset>10081260</wp:posOffset>
              </wp:positionV>
              <wp:extent cx="7905600" cy="349200"/>
              <wp:effectExtent l="57150" t="19050" r="76835" b="89535"/>
              <wp:wrapNone/>
              <wp:docPr id="2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905600" cy="34920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2474D5E" id="Rectangle 1" o:spid="_x0000_s1026" style="position:absolute;margin-left:.55pt;margin-top:793.8pt;width:622.5pt;height:27.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" fillcolor="black [3213]" strokecolor="black [3213]">
              <v:shadow on="t" color="black" opacity="22937f" origin=",.5" offset="0,.63889mm"/>
              <w10:wrap anchorx="page" anchory="page"/>
            </v:rect>
          </w:pict>
        </mc:Fallback>
      </mc:AlternateContent>
    </w:r>
  </w:p>
  <w:p w14:paraId="7B0AABCD" w14:textId="77777777" w:rsidR="00E80503" w:rsidRDefault="00E80503" w:rsidP="00E80503">
    <w:pPr>
      <w:pStyle w:val="Footer"/>
      <w:ind w:hanging="425"/>
      <w:jc w:val="center"/>
      <w:rPr>
        <w:rFonts w:asciiTheme="minorHAnsi" w:hAnsiTheme="minorHAnsi" w:cstheme="minorHAnsi"/>
        <w:sz w:val="6"/>
        <w:szCs w:val="6"/>
      </w:rPr>
    </w:pPr>
  </w:p>
  <w:p w14:paraId="636DE217" w14:textId="508AB5BC" w:rsidR="00E80503" w:rsidRPr="00E80503" w:rsidRDefault="00E80503" w:rsidP="00E80503">
    <w:pPr>
      <w:pStyle w:val="Footer"/>
      <w:ind w:hanging="425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Tribal</w:t>
    </w:r>
    <w:r w:rsidR="002A7349">
      <w:rPr>
        <w:rFonts w:asciiTheme="minorHAnsi" w:hAnsiTheme="minorHAnsi" w:cstheme="minorHAnsi"/>
      </w:rPr>
      <w:t xml:space="preserve"> PROTECT</w:t>
    </w:r>
    <w:r>
      <w:rPr>
        <w:rFonts w:asciiTheme="minorHAnsi" w:hAnsiTheme="minorHAnsi" w:cstheme="minorHAnsi"/>
      </w:rPr>
      <w:t xml:space="preserve">  </w:t>
    </w:r>
    <w:r>
      <w:tab/>
    </w:r>
    <w:r>
      <w:rPr>
        <w:rFonts w:ascii="Tribal Cooper Hewitt" w:hAnsi="Tribal Cooper Hewitt"/>
        <w:bCs/>
      </w:rPr>
      <w:t>Supporting and celebrating excellence in English and mathematics</w:t>
    </w:r>
    <w:r>
      <w:tab/>
    </w:r>
    <w:r>
      <w:rPr>
        <w:rFonts w:asciiTheme="minorHAnsi" w:hAnsiTheme="minorHAnsi" w:cstheme="minorHAnsi"/>
      </w:rPr>
      <w:t xml:space="preserve"> </w:t>
    </w:r>
    <w:r w:rsidRPr="00E80503">
      <w:rPr>
        <w:rFonts w:asciiTheme="minorHAnsi" w:hAnsiTheme="minorHAnsi" w:cstheme="minorHAnsi"/>
      </w:rPr>
      <w:t xml:space="preserve">Page </w:t>
    </w:r>
    <w:r w:rsidRPr="00E80503">
      <w:rPr>
        <w:rFonts w:asciiTheme="minorHAnsi" w:hAnsiTheme="minorHAnsi" w:cstheme="minorHAnsi"/>
      </w:rPr>
      <w:fldChar w:fldCharType="begin"/>
    </w:r>
    <w:r w:rsidRPr="00E80503">
      <w:rPr>
        <w:rFonts w:asciiTheme="minorHAnsi" w:hAnsiTheme="minorHAnsi" w:cstheme="minorHAnsi"/>
      </w:rPr>
      <w:instrText xml:space="preserve"> PAGE  \* MERGEFORMAT </w:instrText>
    </w:r>
    <w:r w:rsidRPr="00E80503">
      <w:rPr>
        <w:rFonts w:asciiTheme="minorHAnsi" w:hAnsiTheme="minorHAnsi" w:cstheme="minorHAnsi"/>
      </w:rPr>
      <w:fldChar w:fldCharType="separate"/>
    </w:r>
    <w:r w:rsidRPr="00E80503">
      <w:rPr>
        <w:rFonts w:asciiTheme="minorHAnsi" w:hAnsiTheme="minorHAnsi" w:cstheme="minorHAnsi"/>
      </w:rPr>
      <w:t>1</w:t>
    </w:r>
    <w:r w:rsidRPr="00E80503">
      <w:rPr>
        <w:rFonts w:asciiTheme="minorHAnsi" w:hAnsiTheme="minorHAnsi" w:cstheme="minorHAnsi"/>
      </w:rPr>
      <w:fldChar w:fldCharType="end"/>
    </w:r>
    <w:r w:rsidRPr="00E80503">
      <w:rPr>
        <w:rFonts w:asciiTheme="minorHAnsi" w:hAnsiTheme="minorHAnsi" w:cstheme="minorHAnsi"/>
      </w:rPr>
      <w:t xml:space="preserve"> of </w:t>
    </w:r>
    <w:r w:rsidRPr="00E80503">
      <w:rPr>
        <w:rFonts w:asciiTheme="minorHAnsi" w:hAnsiTheme="minorHAnsi" w:cstheme="minorHAnsi"/>
        <w:noProof/>
      </w:rPr>
      <w:fldChar w:fldCharType="begin"/>
    </w:r>
    <w:r w:rsidRPr="00E80503">
      <w:rPr>
        <w:rFonts w:asciiTheme="minorHAnsi" w:hAnsiTheme="minorHAnsi" w:cstheme="minorHAnsi"/>
        <w:noProof/>
      </w:rPr>
      <w:instrText xml:space="preserve"> NUMPAGES  \* MERGEFORMAT </w:instrText>
    </w:r>
    <w:r w:rsidRPr="00E80503">
      <w:rPr>
        <w:rFonts w:asciiTheme="minorHAnsi" w:hAnsiTheme="minorHAnsi" w:cstheme="minorHAnsi"/>
        <w:noProof/>
      </w:rPr>
      <w:fldChar w:fldCharType="separate"/>
    </w:r>
    <w:r w:rsidRPr="00E80503">
      <w:rPr>
        <w:rFonts w:asciiTheme="minorHAnsi" w:hAnsiTheme="minorHAnsi" w:cstheme="minorHAnsi"/>
        <w:noProof/>
      </w:rPr>
      <w:t>3</w:t>
    </w:r>
    <w:r w:rsidRPr="00E80503">
      <w:rPr>
        <w:rFonts w:asciiTheme="minorHAnsi" w:hAnsiTheme="minorHAnsi" w:cstheme="min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23B06" w14:textId="77777777" w:rsidR="000478B2" w:rsidRDefault="000478B2" w:rsidP="003D63E1">
      <w:r>
        <w:separator/>
      </w:r>
    </w:p>
  </w:footnote>
  <w:footnote w:type="continuationSeparator" w:id="0">
    <w:p w14:paraId="7AD4B1D2" w14:textId="77777777" w:rsidR="000478B2" w:rsidRDefault="000478B2" w:rsidP="003D63E1">
      <w:r>
        <w:continuationSeparator/>
      </w:r>
    </w:p>
  </w:footnote>
  <w:footnote w:type="continuationNotice" w:id="1">
    <w:p w14:paraId="1C10B585" w14:textId="77777777" w:rsidR="000478B2" w:rsidRDefault="000478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4C950" w14:textId="41E40B74" w:rsidR="006115FE" w:rsidRPr="007629E1" w:rsidRDefault="006E7B78" w:rsidP="00585A6B">
    <w:pPr>
      <w:pStyle w:val="Header"/>
      <w:ind w:right="-318"/>
      <w:rPr>
        <w:rFonts w:ascii="Arial" w:hAnsi="Arial" w:cs="Arial"/>
      </w:rPr>
    </w:pPr>
    <w:r w:rsidRPr="007629E1">
      <w:rPr>
        <w:rFonts w:ascii="Arial" w:hAnsi="Arial" w:cs="Arial"/>
      </w:rPr>
      <w:drawing>
        <wp:anchor distT="0" distB="0" distL="114300" distR="114300" simplePos="0" relativeHeight="251658243" behindDoc="1" locked="0" layoutInCell="1" allowOverlap="1" wp14:anchorId="4A51CA39" wp14:editId="3EC7C4F9">
          <wp:simplePos x="0" y="0"/>
          <wp:positionH relativeFrom="column">
            <wp:posOffset>-302524</wp:posOffset>
          </wp:positionH>
          <wp:positionV relativeFrom="paragraph">
            <wp:posOffset>-97595</wp:posOffset>
          </wp:positionV>
          <wp:extent cx="1677035" cy="451031"/>
          <wp:effectExtent l="0" t="0" r="0" b="6350"/>
          <wp:wrapNone/>
          <wp:docPr id="5" name="Picture 5" descr="PPT2017Assets/Logos/TribalLogo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PT2017Assets/Logos/TribalLogo-0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035" cy="4510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1E92" w:rsidRPr="007629E1">
      <w:rPr>
        <w:rFonts w:ascii="Arial" w:hAnsi="Arial" w:cs="Arial"/>
      </w:rPr>
      <w:t>Quality Mark for English and mathematics</w:t>
    </w:r>
    <w:r w:rsidR="00A55A0F" w:rsidRPr="007629E1">
      <w:rPr>
        <w:rFonts w:ascii="Arial" w:hAnsi="Arial" w:cs="Arial"/>
      </w:rPr>
      <w:br/>
    </w:r>
    <w:r w:rsidR="00231815" w:rsidRPr="007629E1">
      <w:rPr>
        <w:rFonts w:ascii="Arial" w:hAnsi="Arial" w:cs="Arial"/>
      </w:rPr>
      <w:t>Visit Feedback Report</w:t>
    </w:r>
  </w:p>
  <w:p w14:paraId="649832F6" w14:textId="7C977CCD" w:rsidR="00B82CBE" w:rsidRDefault="007629E1" w:rsidP="00585A6B">
    <w:pPr>
      <w:pStyle w:val="Header"/>
      <w:ind w:right="-318"/>
      <w:rPr>
        <w:rFonts w:asciiTheme="minorHAnsi" w:hAnsiTheme="minorHAnsi"/>
      </w:rPr>
    </w:pPr>
    <w:r>
      <w:rPr>
        <w:rFonts w:asciiTheme="minorHAnsi" w:hAnsiTheme="minorHAnsi"/>
      </w:rPr>
      <w:t>June 2022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57F3E" w14:textId="0E6F444D" w:rsidR="008779B2" w:rsidRDefault="006850C0" w:rsidP="003D63E1">
    <w:pPr>
      <w:pStyle w:val="Header"/>
    </w:pPr>
    <w:r>
      <w:drawing>
        <wp:anchor distT="0" distB="0" distL="114300" distR="114300" simplePos="0" relativeHeight="251658244" behindDoc="1" locked="0" layoutInCell="1" allowOverlap="1" wp14:anchorId="2877810B" wp14:editId="0A1034CE">
          <wp:simplePos x="0" y="0"/>
          <wp:positionH relativeFrom="page">
            <wp:align>right</wp:align>
          </wp:positionH>
          <wp:positionV relativeFrom="paragraph">
            <wp:posOffset>-324485</wp:posOffset>
          </wp:positionV>
          <wp:extent cx="2918042" cy="129600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QualityMArk_WordDocIam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18042" cy="129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5CF3621" w14:textId="77777777" w:rsidR="008779B2" w:rsidRDefault="008779B2" w:rsidP="003D63E1">
    <w:pPr>
      <w:pStyle w:val="Header"/>
    </w:pPr>
  </w:p>
  <w:p w14:paraId="695C6A33" w14:textId="26A4C918" w:rsidR="008779B2" w:rsidRDefault="008779B2" w:rsidP="003D63E1">
    <w:pPr>
      <w:pStyle w:val="Header"/>
    </w:pPr>
  </w:p>
  <w:p w14:paraId="0508B782" w14:textId="6AE02A66" w:rsidR="006D362E" w:rsidRDefault="006D362E" w:rsidP="003D63E1">
    <w:pPr>
      <w:pStyle w:val="Header"/>
    </w:pPr>
  </w:p>
  <w:p w14:paraId="34C77694" w14:textId="631CD86A" w:rsidR="00781B05" w:rsidRDefault="00781B05" w:rsidP="003D63E1">
    <w:pPr>
      <w:pStyle w:val="Header"/>
    </w:pPr>
  </w:p>
  <w:p w14:paraId="64A753BD" w14:textId="22806FF9" w:rsidR="00781B05" w:rsidRDefault="00781B05" w:rsidP="003D63E1">
    <w:pPr>
      <w:pStyle w:val="Header"/>
    </w:pPr>
  </w:p>
  <w:p w14:paraId="345470A2" w14:textId="77777777" w:rsidR="0037256A" w:rsidRDefault="0037256A" w:rsidP="003D63E1">
    <w:pPr>
      <w:pStyle w:val="Header"/>
    </w:pPr>
  </w:p>
  <w:p w14:paraId="70C01304" w14:textId="4B6FB424" w:rsidR="00A55A0F" w:rsidRPr="00F773B2" w:rsidRDefault="00402315" w:rsidP="00402315">
    <w:pPr>
      <w:pStyle w:val="Header"/>
      <w:jc w:val="center"/>
      <w:rPr>
        <w:rFonts w:ascii="Arial" w:hAnsi="Arial" w:cs="Arial"/>
        <w:sz w:val="24"/>
      </w:rPr>
    </w:pPr>
    <w:r w:rsidRPr="00F773B2">
      <w:rPr>
        <w:rFonts w:ascii="Arial" w:hAnsi="Arial" w:cs="Arial"/>
        <w:sz w:val="24"/>
      </w:rPr>
      <w:t>Q</w:t>
    </w:r>
    <w:r w:rsidR="0001212B" w:rsidRPr="00F773B2">
      <w:rPr>
        <w:rFonts w:ascii="Arial" w:hAnsi="Arial" w:cs="Arial"/>
        <w:sz w:val="24"/>
      </w:rPr>
      <w:t>uality Mark</w:t>
    </w:r>
    <w:r w:rsidR="006E7B78" w:rsidRPr="00F773B2">
      <w:rPr>
        <w:rFonts w:ascii="Arial" w:hAnsi="Arial" w:cs="Arial"/>
        <w:sz w:val="24"/>
      </w:rPr>
      <w:drawing>
        <wp:anchor distT="0" distB="0" distL="114300" distR="114300" simplePos="0" relativeHeight="251658242" behindDoc="1" locked="1" layoutInCell="1" allowOverlap="1" wp14:anchorId="40E4F773" wp14:editId="2AF5D2B7">
          <wp:simplePos x="0" y="0"/>
          <wp:positionH relativeFrom="page">
            <wp:posOffset>127000</wp:posOffset>
          </wp:positionH>
          <wp:positionV relativeFrom="page">
            <wp:posOffset>0</wp:posOffset>
          </wp:positionV>
          <wp:extent cx="2209800" cy="106680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etterhead-01.pn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 r="70418" b="25664"/>
                  <a:stretch/>
                </pic:blipFill>
                <pic:spPr bwMode="auto">
                  <a:xfrm>
                    <a:off x="0" y="0"/>
                    <a:ext cx="2209800" cy="1066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EC23E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E43A018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6844F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04E657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578E6DF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87E0B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D9AEA3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EC43A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D626007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42A660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E87A17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FF97EE0"/>
    <w:multiLevelType w:val="hybridMultilevel"/>
    <w:tmpl w:val="445CE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770F18"/>
    <w:multiLevelType w:val="hybridMultilevel"/>
    <w:tmpl w:val="940E7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865540"/>
    <w:multiLevelType w:val="hybridMultilevel"/>
    <w:tmpl w:val="5156E950"/>
    <w:lvl w:ilvl="0" w:tplc="25B636D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8F400D2"/>
    <w:multiLevelType w:val="hybridMultilevel"/>
    <w:tmpl w:val="312E2B4A"/>
    <w:lvl w:ilvl="0" w:tplc="08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1BCB5FFB"/>
    <w:multiLevelType w:val="hybridMultilevel"/>
    <w:tmpl w:val="BF08485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E05807"/>
    <w:multiLevelType w:val="hybridMultilevel"/>
    <w:tmpl w:val="A4ACD308"/>
    <w:lvl w:ilvl="0" w:tplc="08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19" w15:restartNumberingAfterBreak="0">
    <w:nsid w:val="28BC5C08"/>
    <w:multiLevelType w:val="hybridMultilevel"/>
    <w:tmpl w:val="DFF42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D212C2"/>
    <w:multiLevelType w:val="hybridMultilevel"/>
    <w:tmpl w:val="B10E1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6B1BB7"/>
    <w:multiLevelType w:val="hybridMultilevel"/>
    <w:tmpl w:val="CEAC4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43508A"/>
    <w:multiLevelType w:val="hybridMultilevel"/>
    <w:tmpl w:val="FF8C48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5E6DD0"/>
    <w:multiLevelType w:val="hybridMultilevel"/>
    <w:tmpl w:val="153C0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A51689"/>
    <w:multiLevelType w:val="hybridMultilevel"/>
    <w:tmpl w:val="7D78CFDE"/>
    <w:lvl w:ilvl="0" w:tplc="08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5" w15:restartNumberingAfterBreak="0">
    <w:nsid w:val="34FB3FE7"/>
    <w:multiLevelType w:val="hybridMultilevel"/>
    <w:tmpl w:val="A29E28E2"/>
    <w:lvl w:ilvl="0" w:tplc="08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6" w15:restartNumberingAfterBreak="0">
    <w:nsid w:val="3678626A"/>
    <w:multiLevelType w:val="hybridMultilevel"/>
    <w:tmpl w:val="A2A2C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7980B9F"/>
    <w:multiLevelType w:val="hybridMultilevel"/>
    <w:tmpl w:val="2D80CF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225C12"/>
    <w:multiLevelType w:val="hybridMultilevel"/>
    <w:tmpl w:val="F1CCA63A"/>
    <w:lvl w:ilvl="0" w:tplc="08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9" w15:restartNumberingAfterBreak="0">
    <w:nsid w:val="45516F86"/>
    <w:multiLevelType w:val="hybridMultilevel"/>
    <w:tmpl w:val="6960F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C71CD8"/>
    <w:multiLevelType w:val="hybridMultilevel"/>
    <w:tmpl w:val="0BA8789E"/>
    <w:lvl w:ilvl="0" w:tplc="D7682A74">
      <w:start w:val="1"/>
      <w:numFmt w:val="bullet"/>
      <w:pStyle w:val="TableTex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D45779"/>
    <w:multiLevelType w:val="hybridMultilevel"/>
    <w:tmpl w:val="BD3085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7E2BBF"/>
    <w:multiLevelType w:val="hybridMultilevel"/>
    <w:tmpl w:val="0B96D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BC49E8"/>
    <w:multiLevelType w:val="multilevel"/>
    <w:tmpl w:val="038EB0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35C3204"/>
    <w:multiLevelType w:val="hybridMultilevel"/>
    <w:tmpl w:val="3C2A80A2"/>
    <w:lvl w:ilvl="0" w:tplc="5FA25AEA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B035A5E"/>
    <w:multiLevelType w:val="hybridMultilevel"/>
    <w:tmpl w:val="38625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2B6A40"/>
    <w:multiLevelType w:val="hybridMultilevel"/>
    <w:tmpl w:val="1BA4D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CD6BFC"/>
    <w:multiLevelType w:val="multilevel"/>
    <w:tmpl w:val="B65C620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40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8" w15:restartNumberingAfterBreak="0">
    <w:nsid w:val="655C4858"/>
    <w:multiLevelType w:val="hybridMultilevel"/>
    <w:tmpl w:val="1840CF94"/>
    <w:lvl w:ilvl="0" w:tplc="08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9" w15:restartNumberingAfterBreak="0">
    <w:nsid w:val="795A48E4"/>
    <w:multiLevelType w:val="hybridMultilevel"/>
    <w:tmpl w:val="3A646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AC1A7F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58436784">
    <w:abstractNumId w:val="37"/>
  </w:num>
  <w:num w:numId="2" w16cid:durableId="27341196">
    <w:abstractNumId w:val="30"/>
  </w:num>
  <w:num w:numId="3" w16cid:durableId="1147093329">
    <w:abstractNumId w:val="27"/>
  </w:num>
  <w:num w:numId="4" w16cid:durableId="1280339035">
    <w:abstractNumId w:val="33"/>
  </w:num>
  <w:num w:numId="5" w16cid:durableId="1754816990">
    <w:abstractNumId w:val="11"/>
  </w:num>
  <w:num w:numId="6" w16cid:durableId="649098676">
    <w:abstractNumId w:val="12"/>
  </w:num>
  <w:num w:numId="7" w16cid:durableId="1332248006">
    <w:abstractNumId w:val="39"/>
  </w:num>
  <w:num w:numId="8" w16cid:durableId="1170828281">
    <w:abstractNumId w:val="36"/>
  </w:num>
  <w:num w:numId="9" w16cid:durableId="1265309145">
    <w:abstractNumId w:val="35"/>
  </w:num>
  <w:num w:numId="10" w16cid:durableId="1703558278">
    <w:abstractNumId w:val="21"/>
  </w:num>
  <w:num w:numId="11" w16cid:durableId="1929344288">
    <w:abstractNumId w:val="23"/>
  </w:num>
  <w:num w:numId="12" w16cid:durableId="325287740">
    <w:abstractNumId w:val="14"/>
  </w:num>
  <w:num w:numId="13" w16cid:durableId="1119489285">
    <w:abstractNumId w:val="29"/>
  </w:num>
  <w:num w:numId="14" w16cid:durableId="1172381298">
    <w:abstractNumId w:val="1"/>
  </w:num>
  <w:num w:numId="15" w16cid:durableId="1928616196">
    <w:abstractNumId w:val="2"/>
  </w:num>
  <w:num w:numId="16" w16cid:durableId="368722825">
    <w:abstractNumId w:val="3"/>
  </w:num>
  <w:num w:numId="17" w16cid:durableId="1122991288">
    <w:abstractNumId w:val="4"/>
  </w:num>
  <w:num w:numId="18" w16cid:durableId="769279355">
    <w:abstractNumId w:val="9"/>
  </w:num>
  <w:num w:numId="19" w16cid:durableId="1905335638">
    <w:abstractNumId w:val="5"/>
  </w:num>
  <w:num w:numId="20" w16cid:durableId="963345908">
    <w:abstractNumId w:val="6"/>
  </w:num>
  <w:num w:numId="21" w16cid:durableId="665666200">
    <w:abstractNumId w:val="7"/>
  </w:num>
  <w:num w:numId="22" w16cid:durableId="1859193413">
    <w:abstractNumId w:val="8"/>
  </w:num>
  <w:num w:numId="23" w16cid:durableId="1816948621">
    <w:abstractNumId w:val="0"/>
  </w:num>
  <w:num w:numId="24" w16cid:durableId="885677011">
    <w:abstractNumId w:val="10"/>
  </w:num>
  <w:num w:numId="25" w16cid:durableId="1877347526">
    <w:abstractNumId w:val="8"/>
  </w:num>
  <w:num w:numId="26" w16cid:durableId="708919189">
    <w:abstractNumId w:val="20"/>
  </w:num>
  <w:num w:numId="27" w16cid:durableId="1652326098">
    <w:abstractNumId w:val="13"/>
  </w:num>
  <w:num w:numId="28" w16cid:durableId="1434281712">
    <w:abstractNumId w:val="22"/>
  </w:num>
  <w:num w:numId="29" w16cid:durableId="983268147">
    <w:abstractNumId w:val="15"/>
  </w:num>
  <w:num w:numId="30" w16cid:durableId="1070158054">
    <w:abstractNumId w:val="34"/>
  </w:num>
  <w:num w:numId="31" w16cid:durableId="1263566449">
    <w:abstractNumId w:val="40"/>
  </w:num>
  <w:num w:numId="32" w16cid:durableId="375739407">
    <w:abstractNumId w:val="19"/>
  </w:num>
  <w:num w:numId="33" w16cid:durableId="280842624">
    <w:abstractNumId w:val="17"/>
  </w:num>
  <w:num w:numId="34" w16cid:durableId="826362179">
    <w:abstractNumId w:val="31"/>
  </w:num>
  <w:num w:numId="35" w16cid:durableId="1220440752">
    <w:abstractNumId w:val="16"/>
  </w:num>
  <w:num w:numId="36" w16cid:durableId="800608322">
    <w:abstractNumId w:val="28"/>
  </w:num>
  <w:num w:numId="37" w16cid:durableId="1195074520">
    <w:abstractNumId w:val="24"/>
  </w:num>
  <w:num w:numId="38" w16cid:durableId="1652176803">
    <w:abstractNumId w:val="25"/>
  </w:num>
  <w:num w:numId="39" w16cid:durableId="1410232698">
    <w:abstractNumId w:val="18"/>
  </w:num>
  <w:num w:numId="40" w16cid:durableId="1889339931">
    <w:abstractNumId w:val="32"/>
  </w:num>
  <w:num w:numId="41" w16cid:durableId="1484154625">
    <w:abstractNumId w:val="38"/>
  </w:num>
  <w:num w:numId="42" w16cid:durableId="774440604">
    <w:abstractNumId w:val="2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4096" w:nlCheck="1" w:checkStyle="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E57"/>
    <w:rsid w:val="00000703"/>
    <w:rsid w:val="0000600B"/>
    <w:rsid w:val="0001212B"/>
    <w:rsid w:val="000179BB"/>
    <w:rsid w:val="00021459"/>
    <w:rsid w:val="00026894"/>
    <w:rsid w:val="00027675"/>
    <w:rsid w:val="00032876"/>
    <w:rsid w:val="000478B2"/>
    <w:rsid w:val="00052EC2"/>
    <w:rsid w:val="000600CE"/>
    <w:rsid w:val="00072601"/>
    <w:rsid w:val="000767BB"/>
    <w:rsid w:val="000821E2"/>
    <w:rsid w:val="0008246F"/>
    <w:rsid w:val="00091DCB"/>
    <w:rsid w:val="000C101C"/>
    <w:rsid w:val="000C2A53"/>
    <w:rsid w:val="000C3AE9"/>
    <w:rsid w:val="000C7CD5"/>
    <w:rsid w:val="000E00D4"/>
    <w:rsid w:val="00100C9B"/>
    <w:rsid w:val="00105367"/>
    <w:rsid w:val="001208AF"/>
    <w:rsid w:val="00170EA9"/>
    <w:rsid w:val="0017183A"/>
    <w:rsid w:val="00181271"/>
    <w:rsid w:val="00182D74"/>
    <w:rsid w:val="0018688B"/>
    <w:rsid w:val="00193D94"/>
    <w:rsid w:val="001A7332"/>
    <w:rsid w:val="001A7613"/>
    <w:rsid w:val="001B4FC7"/>
    <w:rsid w:val="001C2AC9"/>
    <w:rsid w:val="001F3867"/>
    <w:rsid w:val="0021278E"/>
    <w:rsid w:val="00213519"/>
    <w:rsid w:val="00214455"/>
    <w:rsid w:val="002152A9"/>
    <w:rsid w:val="00231815"/>
    <w:rsid w:val="00232795"/>
    <w:rsid w:val="00236FD7"/>
    <w:rsid w:val="00243928"/>
    <w:rsid w:val="002449D4"/>
    <w:rsid w:val="00245162"/>
    <w:rsid w:val="00251C55"/>
    <w:rsid w:val="00261466"/>
    <w:rsid w:val="002820A0"/>
    <w:rsid w:val="00293443"/>
    <w:rsid w:val="00293A7C"/>
    <w:rsid w:val="002A1C80"/>
    <w:rsid w:val="002A7349"/>
    <w:rsid w:val="002B33A9"/>
    <w:rsid w:val="002B51EF"/>
    <w:rsid w:val="002D0ADC"/>
    <w:rsid w:val="002D4DDD"/>
    <w:rsid w:val="003107E3"/>
    <w:rsid w:val="00312189"/>
    <w:rsid w:val="00315224"/>
    <w:rsid w:val="0031590A"/>
    <w:rsid w:val="00320234"/>
    <w:rsid w:val="00334E48"/>
    <w:rsid w:val="00343C4C"/>
    <w:rsid w:val="00355561"/>
    <w:rsid w:val="00360FC7"/>
    <w:rsid w:val="003644CA"/>
    <w:rsid w:val="0037256A"/>
    <w:rsid w:val="00384339"/>
    <w:rsid w:val="00386961"/>
    <w:rsid w:val="00391C0C"/>
    <w:rsid w:val="003929A3"/>
    <w:rsid w:val="00395073"/>
    <w:rsid w:val="003B0F0E"/>
    <w:rsid w:val="003B2CA7"/>
    <w:rsid w:val="003B4810"/>
    <w:rsid w:val="003D63E1"/>
    <w:rsid w:val="003E08F4"/>
    <w:rsid w:val="003E1C68"/>
    <w:rsid w:val="003E4379"/>
    <w:rsid w:val="003E56AF"/>
    <w:rsid w:val="00402315"/>
    <w:rsid w:val="00405648"/>
    <w:rsid w:val="00405E53"/>
    <w:rsid w:val="004072A6"/>
    <w:rsid w:val="00407469"/>
    <w:rsid w:val="00410842"/>
    <w:rsid w:val="00412C2E"/>
    <w:rsid w:val="00415B0A"/>
    <w:rsid w:val="00416384"/>
    <w:rsid w:val="00421D96"/>
    <w:rsid w:val="00423BC9"/>
    <w:rsid w:val="00425250"/>
    <w:rsid w:val="00431E92"/>
    <w:rsid w:val="00432716"/>
    <w:rsid w:val="00441BA5"/>
    <w:rsid w:val="00457798"/>
    <w:rsid w:val="00472833"/>
    <w:rsid w:val="00473E1A"/>
    <w:rsid w:val="0047739C"/>
    <w:rsid w:val="00477907"/>
    <w:rsid w:val="004927A4"/>
    <w:rsid w:val="004A31B1"/>
    <w:rsid w:val="004B0ED0"/>
    <w:rsid w:val="004C1D1F"/>
    <w:rsid w:val="004D0E3E"/>
    <w:rsid w:val="004F1DB7"/>
    <w:rsid w:val="00506132"/>
    <w:rsid w:val="005312A3"/>
    <w:rsid w:val="00583BDF"/>
    <w:rsid w:val="00585772"/>
    <w:rsid w:val="00585A6B"/>
    <w:rsid w:val="00586C0C"/>
    <w:rsid w:val="005904E5"/>
    <w:rsid w:val="005B34D6"/>
    <w:rsid w:val="005B6788"/>
    <w:rsid w:val="005D5C11"/>
    <w:rsid w:val="005E77CA"/>
    <w:rsid w:val="005F3417"/>
    <w:rsid w:val="005F73C5"/>
    <w:rsid w:val="00606BEA"/>
    <w:rsid w:val="006115FE"/>
    <w:rsid w:val="00615B27"/>
    <w:rsid w:val="006167AA"/>
    <w:rsid w:val="00620F1A"/>
    <w:rsid w:val="00636169"/>
    <w:rsid w:val="00636B59"/>
    <w:rsid w:val="006466AA"/>
    <w:rsid w:val="0066511A"/>
    <w:rsid w:val="006654B6"/>
    <w:rsid w:val="006709D3"/>
    <w:rsid w:val="00673181"/>
    <w:rsid w:val="006850C0"/>
    <w:rsid w:val="00685A43"/>
    <w:rsid w:val="00685F8D"/>
    <w:rsid w:val="00690633"/>
    <w:rsid w:val="006A276A"/>
    <w:rsid w:val="006B434B"/>
    <w:rsid w:val="006B480D"/>
    <w:rsid w:val="006C3183"/>
    <w:rsid w:val="006D2A76"/>
    <w:rsid w:val="006D362E"/>
    <w:rsid w:val="006E0B1A"/>
    <w:rsid w:val="006E0CC2"/>
    <w:rsid w:val="006E7B78"/>
    <w:rsid w:val="006F556F"/>
    <w:rsid w:val="00703869"/>
    <w:rsid w:val="00715156"/>
    <w:rsid w:val="007173E9"/>
    <w:rsid w:val="007216BB"/>
    <w:rsid w:val="007278FC"/>
    <w:rsid w:val="00734EF1"/>
    <w:rsid w:val="0075322A"/>
    <w:rsid w:val="007629E1"/>
    <w:rsid w:val="00774082"/>
    <w:rsid w:val="00781B05"/>
    <w:rsid w:val="00783A37"/>
    <w:rsid w:val="00784044"/>
    <w:rsid w:val="00784F98"/>
    <w:rsid w:val="007905B0"/>
    <w:rsid w:val="00796CF8"/>
    <w:rsid w:val="007B3757"/>
    <w:rsid w:val="007B5FDD"/>
    <w:rsid w:val="007C3935"/>
    <w:rsid w:val="007D3AD3"/>
    <w:rsid w:val="007D3BA9"/>
    <w:rsid w:val="007E0E7F"/>
    <w:rsid w:val="007F6F77"/>
    <w:rsid w:val="00801268"/>
    <w:rsid w:val="00803DEF"/>
    <w:rsid w:val="008051C5"/>
    <w:rsid w:val="0081127D"/>
    <w:rsid w:val="00811AFF"/>
    <w:rsid w:val="008132D8"/>
    <w:rsid w:val="00820DF0"/>
    <w:rsid w:val="00821B90"/>
    <w:rsid w:val="00830D56"/>
    <w:rsid w:val="008331B7"/>
    <w:rsid w:val="0083495D"/>
    <w:rsid w:val="00836C08"/>
    <w:rsid w:val="00857FCC"/>
    <w:rsid w:val="0086395A"/>
    <w:rsid w:val="00874806"/>
    <w:rsid w:val="00877399"/>
    <w:rsid w:val="008779B2"/>
    <w:rsid w:val="00880D7D"/>
    <w:rsid w:val="00881B7A"/>
    <w:rsid w:val="00882D6F"/>
    <w:rsid w:val="008833B2"/>
    <w:rsid w:val="008841F3"/>
    <w:rsid w:val="00885EBB"/>
    <w:rsid w:val="00890CAD"/>
    <w:rsid w:val="008923C4"/>
    <w:rsid w:val="008A3958"/>
    <w:rsid w:val="008B1A61"/>
    <w:rsid w:val="008C077F"/>
    <w:rsid w:val="008C1112"/>
    <w:rsid w:val="008C5316"/>
    <w:rsid w:val="008D1931"/>
    <w:rsid w:val="008D503E"/>
    <w:rsid w:val="008E505E"/>
    <w:rsid w:val="008F40E4"/>
    <w:rsid w:val="008F4C78"/>
    <w:rsid w:val="008F5A71"/>
    <w:rsid w:val="00900F9D"/>
    <w:rsid w:val="00911936"/>
    <w:rsid w:val="00912CD8"/>
    <w:rsid w:val="00920DDF"/>
    <w:rsid w:val="00922CD7"/>
    <w:rsid w:val="00925338"/>
    <w:rsid w:val="00932AD7"/>
    <w:rsid w:val="0093557A"/>
    <w:rsid w:val="00947370"/>
    <w:rsid w:val="00962452"/>
    <w:rsid w:val="00981EF1"/>
    <w:rsid w:val="009843C0"/>
    <w:rsid w:val="00992EB4"/>
    <w:rsid w:val="00996604"/>
    <w:rsid w:val="009A7D8D"/>
    <w:rsid w:val="009C27CC"/>
    <w:rsid w:val="009D1291"/>
    <w:rsid w:val="009F1A98"/>
    <w:rsid w:val="00A00ADB"/>
    <w:rsid w:val="00A150AE"/>
    <w:rsid w:val="00A16727"/>
    <w:rsid w:val="00A41528"/>
    <w:rsid w:val="00A4175C"/>
    <w:rsid w:val="00A46DDD"/>
    <w:rsid w:val="00A55A0F"/>
    <w:rsid w:val="00A576E5"/>
    <w:rsid w:val="00A62E36"/>
    <w:rsid w:val="00AA28D8"/>
    <w:rsid w:val="00AA677D"/>
    <w:rsid w:val="00AB6315"/>
    <w:rsid w:val="00AD0CB1"/>
    <w:rsid w:val="00AD11AE"/>
    <w:rsid w:val="00AD2A65"/>
    <w:rsid w:val="00AE68F8"/>
    <w:rsid w:val="00B242F0"/>
    <w:rsid w:val="00B42CA9"/>
    <w:rsid w:val="00B74CBB"/>
    <w:rsid w:val="00B82CBE"/>
    <w:rsid w:val="00B846EC"/>
    <w:rsid w:val="00B878E3"/>
    <w:rsid w:val="00B96352"/>
    <w:rsid w:val="00B964B8"/>
    <w:rsid w:val="00BD099D"/>
    <w:rsid w:val="00BD3807"/>
    <w:rsid w:val="00BE0FD1"/>
    <w:rsid w:val="00C102DE"/>
    <w:rsid w:val="00C1048D"/>
    <w:rsid w:val="00C33B24"/>
    <w:rsid w:val="00C54B3C"/>
    <w:rsid w:val="00C622D9"/>
    <w:rsid w:val="00C63ADE"/>
    <w:rsid w:val="00C64780"/>
    <w:rsid w:val="00C65863"/>
    <w:rsid w:val="00C67A74"/>
    <w:rsid w:val="00C70AF8"/>
    <w:rsid w:val="00C70B42"/>
    <w:rsid w:val="00C91DBB"/>
    <w:rsid w:val="00CA3A15"/>
    <w:rsid w:val="00CA4DD0"/>
    <w:rsid w:val="00CA5598"/>
    <w:rsid w:val="00CA618E"/>
    <w:rsid w:val="00CC3053"/>
    <w:rsid w:val="00CC47D7"/>
    <w:rsid w:val="00CD12C0"/>
    <w:rsid w:val="00CE7031"/>
    <w:rsid w:val="00CF59E7"/>
    <w:rsid w:val="00D01E4C"/>
    <w:rsid w:val="00D03894"/>
    <w:rsid w:val="00D07373"/>
    <w:rsid w:val="00D329D6"/>
    <w:rsid w:val="00D40D12"/>
    <w:rsid w:val="00D42D76"/>
    <w:rsid w:val="00D457C5"/>
    <w:rsid w:val="00D47188"/>
    <w:rsid w:val="00D71594"/>
    <w:rsid w:val="00D77031"/>
    <w:rsid w:val="00D8521C"/>
    <w:rsid w:val="00DA0E47"/>
    <w:rsid w:val="00DA1A58"/>
    <w:rsid w:val="00DB2E57"/>
    <w:rsid w:val="00DE27BF"/>
    <w:rsid w:val="00DF43F8"/>
    <w:rsid w:val="00E03D3E"/>
    <w:rsid w:val="00E06431"/>
    <w:rsid w:val="00E07855"/>
    <w:rsid w:val="00E10FCE"/>
    <w:rsid w:val="00E229EF"/>
    <w:rsid w:val="00E60C3E"/>
    <w:rsid w:val="00E646AB"/>
    <w:rsid w:val="00E665EA"/>
    <w:rsid w:val="00E74D70"/>
    <w:rsid w:val="00E80503"/>
    <w:rsid w:val="00E8132C"/>
    <w:rsid w:val="00E96270"/>
    <w:rsid w:val="00EA2FA3"/>
    <w:rsid w:val="00EA3529"/>
    <w:rsid w:val="00EB457C"/>
    <w:rsid w:val="00EB77D0"/>
    <w:rsid w:val="00EC09E2"/>
    <w:rsid w:val="00EC1D5B"/>
    <w:rsid w:val="00EC28A7"/>
    <w:rsid w:val="00EC757C"/>
    <w:rsid w:val="00ED4D85"/>
    <w:rsid w:val="00EE2EA3"/>
    <w:rsid w:val="00EE5855"/>
    <w:rsid w:val="00EF5DE2"/>
    <w:rsid w:val="00F27866"/>
    <w:rsid w:val="00F304AD"/>
    <w:rsid w:val="00F33B6D"/>
    <w:rsid w:val="00F46A06"/>
    <w:rsid w:val="00F715F5"/>
    <w:rsid w:val="00F76DC0"/>
    <w:rsid w:val="00F773B2"/>
    <w:rsid w:val="00F92CDD"/>
    <w:rsid w:val="00F9348B"/>
    <w:rsid w:val="00FB2F38"/>
    <w:rsid w:val="00FC4218"/>
    <w:rsid w:val="00FC5580"/>
    <w:rsid w:val="00FC71EB"/>
    <w:rsid w:val="00FD1CB9"/>
    <w:rsid w:val="00FD618E"/>
    <w:rsid w:val="693544C8"/>
    <w:rsid w:val="6D06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064AC007"/>
  <w14:defaultImageDpi w14:val="330"/>
  <w15:docId w15:val="{7F10850F-54C8-4319-BB1D-D227853BE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457C"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C1048D"/>
    <w:pPr>
      <w:keepNext/>
      <w:shd w:val="clear" w:color="auto" w:fill="0D4C9C" w:themeFill="accent1"/>
      <w:tabs>
        <w:tab w:val="left" w:pos="2860"/>
      </w:tabs>
      <w:spacing w:before="360" w:after="240"/>
      <w:ind w:left="431" w:hanging="431"/>
      <w:outlineLvl w:val="0"/>
    </w:pPr>
    <w:rPr>
      <w:rFonts w:ascii="Tribal Cooper Hewitt" w:hAnsi="Tribal Cooper Hewitt"/>
      <w:color w:val="FFFFFF" w:themeColor="background1"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1048D"/>
    <w:pPr>
      <w:keepNext/>
      <w:spacing w:before="240" w:after="120"/>
      <w:ind w:left="578" w:hanging="578"/>
      <w:outlineLvl w:val="1"/>
    </w:pPr>
    <w:rPr>
      <w:rFonts w:ascii="Tribal Cooper Hewitt" w:hAnsi="Tribal Cooper Hewitt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1048D"/>
    <w:pPr>
      <w:keepNext/>
      <w:spacing w:before="240"/>
      <w:ind w:left="720" w:hanging="720"/>
      <w:outlineLvl w:val="2"/>
    </w:pPr>
    <w:rPr>
      <w:rFonts w:ascii="Tribal Cooper Hewitt" w:hAnsi="Tribal Cooper Hewitt"/>
      <w:caps/>
    </w:rPr>
  </w:style>
  <w:style w:type="paragraph" w:styleId="Heading4">
    <w:name w:val="heading 4"/>
    <w:basedOn w:val="Normal"/>
    <w:next w:val="Normal"/>
    <w:pPr>
      <w:keepNext/>
      <w:numPr>
        <w:ilvl w:val="3"/>
        <w:numId w:val="1"/>
      </w:numPr>
      <w:spacing w:before="240"/>
      <w:outlineLvl w:val="3"/>
    </w:pPr>
    <w:rPr>
      <w:b/>
    </w:rPr>
  </w:style>
  <w:style w:type="paragraph" w:styleId="Heading5">
    <w:name w:val="heading 5"/>
    <w:basedOn w:val="Normal"/>
    <w:next w:val="Normal"/>
    <w:pPr>
      <w:numPr>
        <w:ilvl w:val="4"/>
        <w:numId w:val="1"/>
      </w:numPr>
      <w:spacing w:before="240"/>
      <w:outlineLvl w:val="4"/>
    </w:pPr>
  </w:style>
  <w:style w:type="paragraph" w:styleId="Heading6">
    <w:name w:val="heading 6"/>
    <w:basedOn w:val="Normal"/>
    <w:next w:val="Normal"/>
    <w:pPr>
      <w:numPr>
        <w:ilvl w:val="5"/>
        <w:numId w:val="1"/>
      </w:numPr>
      <w:spacing w:before="240"/>
      <w:outlineLvl w:val="5"/>
    </w:pPr>
    <w:rPr>
      <w:i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/>
      <w:outlineLvl w:val="6"/>
    </w:p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SecondlevelnumberedlistXXX">
    <w:name w:val="Second level numbered list X.X.X"/>
    <w:basedOn w:val="Normal"/>
    <w:pPr>
      <w:widowControl w:val="0"/>
      <w:tabs>
        <w:tab w:val="num" w:pos="1191"/>
      </w:tabs>
      <w:autoSpaceDE w:val="0"/>
      <w:autoSpaceDN w:val="0"/>
      <w:spacing w:before="180"/>
      <w:ind w:left="1191" w:hanging="624"/>
      <w:outlineLvl w:val="3"/>
    </w:pPr>
  </w:style>
  <w:style w:type="paragraph" w:styleId="Header">
    <w:name w:val="header"/>
    <w:basedOn w:val="Normal"/>
    <w:link w:val="HeaderChar"/>
    <w:uiPriority w:val="99"/>
    <w:rsid w:val="00685A43"/>
    <w:pPr>
      <w:tabs>
        <w:tab w:val="center" w:pos="4320"/>
        <w:tab w:val="right" w:pos="8640"/>
      </w:tabs>
      <w:jc w:val="right"/>
    </w:pPr>
    <w:rPr>
      <w:b/>
      <w:noProof/>
      <w:sz w:val="18"/>
    </w:rPr>
  </w:style>
  <w:style w:type="paragraph" w:styleId="Footer">
    <w:name w:val="footer"/>
    <w:basedOn w:val="Normal"/>
    <w:link w:val="FooterChar"/>
    <w:uiPriority w:val="99"/>
    <w:rsid w:val="00FD1CB9"/>
    <w:pPr>
      <w:tabs>
        <w:tab w:val="center" w:pos="4820"/>
        <w:tab w:val="right" w:pos="10065"/>
      </w:tabs>
      <w:ind w:right="-567" w:hanging="567"/>
    </w:pPr>
    <w:rPr>
      <w:b/>
      <w:color w:val="FFFFFF" w:themeColor="background1"/>
      <w:sz w:val="18"/>
    </w:rPr>
  </w:style>
  <w:style w:type="paragraph" w:customStyle="1" w:styleId="generaltext">
    <w:name w:val="generaltext"/>
    <w:basedOn w:val="Normal"/>
    <w:rsid w:val="0083495D"/>
    <w:pPr>
      <w:spacing w:before="100" w:beforeAutospacing="1" w:after="100" w:afterAutospacing="1"/>
    </w:pPr>
  </w:style>
  <w:style w:type="character" w:customStyle="1" w:styleId="BPGBodyStyleVerdana10pt">
    <w:name w:val="BPG Body Style Verdana 10 pt"/>
    <w:basedOn w:val="DefaultParagraphFont"/>
    <w:rPr>
      <w:rFonts w:ascii="Verdana" w:hAnsi="Verdana"/>
      <w:sz w:val="20"/>
    </w:rPr>
  </w:style>
  <w:style w:type="paragraph" w:styleId="Title">
    <w:name w:val="Title"/>
    <w:basedOn w:val="Normal"/>
    <w:link w:val="TitleChar"/>
    <w:qFormat/>
    <w:rsid w:val="00C1048D"/>
    <w:pPr>
      <w:spacing w:before="720" w:after="120"/>
    </w:pPr>
    <w:rPr>
      <w:rFonts w:ascii="Tribal Cooper Hewitt" w:hAnsi="Tribal Cooper Hewitt"/>
      <w:b/>
      <w:bCs/>
      <w:sz w:val="44"/>
      <w:szCs w:val="40"/>
    </w:rPr>
  </w:style>
  <w:style w:type="character" w:styleId="Hyperlink">
    <w:name w:val="Hyperlink"/>
    <w:basedOn w:val="DefaultParagraphFont"/>
    <w:uiPriority w:val="99"/>
    <w:rsid w:val="00A150AE"/>
    <w:rPr>
      <w:color w:val="0000FF"/>
      <w:u w:val="single"/>
    </w:rPr>
  </w:style>
  <w:style w:type="paragraph" w:styleId="NormalWeb">
    <w:name w:val="Normal (Web)"/>
    <w:basedOn w:val="Normal"/>
    <w:rsid w:val="00A150AE"/>
    <w:pPr>
      <w:spacing w:before="100" w:beforeAutospacing="1" w:after="100" w:afterAutospacing="1"/>
    </w:pPr>
    <w:rPr>
      <w:color w:val="333333"/>
      <w:sz w:val="18"/>
      <w:szCs w:val="18"/>
    </w:rPr>
  </w:style>
  <w:style w:type="character" w:styleId="Strong">
    <w:name w:val="Strong"/>
    <w:basedOn w:val="DefaultParagraphFont"/>
    <w:qFormat/>
    <w:rsid w:val="00A150AE"/>
    <w:rPr>
      <w:b/>
      <w:bCs/>
    </w:rPr>
  </w:style>
  <w:style w:type="character" w:styleId="FollowedHyperlink">
    <w:name w:val="FollowedHyperlink"/>
    <w:basedOn w:val="DefaultParagraphFont"/>
    <w:rsid w:val="003929A3"/>
    <w:rPr>
      <w:color w:val="800080"/>
      <w:u w:val="single"/>
    </w:rPr>
  </w:style>
  <w:style w:type="character" w:styleId="CommentReference">
    <w:name w:val="annotation reference"/>
    <w:basedOn w:val="DefaultParagraphFont"/>
    <w:semiHidden/>
    <w:rsid w:val="00026894"/>
    <w:rPr>
      <w:sz w:val="16"/>
      <w:szCs w:val="16"/>
    </w:rPr>
  </w:style>
  <w:style w:type="paragraph" w:styleId="CommentText">
    <w:name w:val="annotation text"/>
    <w:basedOn w:val="Normal"/>
    <w:semiHidden/>
    <w:rsid w:val="00026894"/>
  </w:style>
  <w:style w:type="paragraph" w:styleId="CommentSubject">
    <w:name w:val="annotation subject"/>
    <w:basedOn w:val="CommentText"/>
    <w:next w:val="CommentText"/>
    <w:semiHidden/>
    <w:rsid w:val="00026894"/>
    <w:rPr>
      <w:b/>
      <w:bCs/>
    </w:rPr>
  </w:style>
  <w:style w:type="paragraph" w:styleId="Subtitle">
    <w:name w:val="Subtitle"/>
    <w:basedOn w:val="Normal"/>
    <w:next w:val="Normal"/>
    <w:link w:val="SubtitleChar"/>
    <w:qFormat/>
    <w:rsid w:val="00C1048D"/>
    <w:pPr>
      <w:spacing w:before="120" w:after="120"/>
      <w:outlineLvl w:val="1"/>
    </w:pPr>
    <w:rPr>
      <w:rFonts w:ascii="Tribal Cooper Hewitt" w:eastAsiaTheme="majorEastAsia" w:hAnsi="Tribal Cooper Hewitt" w:cstheme="majorBidi"/>
      <w:b/>
      <w:bCs/>
      <w:sz w:val="36"/>
    </w:rPr>
  </w:style>
  <w:style w:type="character" w:customStyle="1" w:styleId="SubtitleChar">
    <w:name w:val="Subtitle Char"/>
    <w:basedOn w:val="DefaultParagraphFont"/>
    <w:link w:val="Subtitle"/>
    <w:rsid w:val="00C1048D"/>
    <w:rPr>
      <w:rFonts w:ascii="Tribal Cooper Hewitt" w:eastAsiaTheme="majorEastAsia" w:hAnsi="Tribal Cooper Hewitt" w:cstheme="majorBidi"/>
      <w:b/>
      <w:bCs/>
      <w:sz w:val="36"/>
      <w:szCs w:val="24"/>
    </w:rPr>
  </w:style>
  <w:style w:type="character" w:customStyle="1" w:styleId="HeaderChar">
    <w:name w:val="Header Char"/>
    <w:link w:val="Header"/>
    <w:uiPriority w:val="99"/>
    <w:rsid w:val="00685A43"/>
    <w:rPr>
      <w:rFonts w:ascii="Arial" w:hAnsi="Arial" w:cs="Arial"/>
      <w:b/>
      <w:noProof/>
      <w:sz w:val="18"/>
      <w:szCs w:val="22"/>
    </w:rPr>
  </w:style>
  <w:style w:type="paragraph" w:styleId="ListParagraph">
    <w:name w:val="List Paragraph"/>
    <w:basedOn w:val="Normal"/>
    <w:link w:val="ListParagraphChar"/>
    <w:uiPriority w:val="34"/>
    <w:qFormat/>
    <w:rsid w:val="0021278E"/>
    <w:pPr>
      <w:ind w:left="720" w:hanging="360"/>
      <w:contextualSpacing/>
    </w:pPr>
  </w:style>
  <w:style w:type="paragraph" w:styleId="NoSpacing">
    <w:name w:val="No Spacing"/>
    <w:uiPriority w:val="1"/>
    <w:qFormat/>
    <w:rsid w:val="0021278E"/>
    <w:pPr>
      <w:jc w:val="both"/>
    </w:pPr>
    <w:rPr>
      <w:rFonts w:ascii="Arial" w:hAnsi="Arial"/>
      <w:lang w:eastAsia="en-GB"/>
    </w:rPr>
  </w:style>
  <w:style w:type="table" w:styleId="TableGrid">
    <w:name w:val="Table Grid"/>
    <w:basedOn w:val="TableNormal"/>
    <w:uiPriority w:val="59"/>
    <w:rsid w:val="004108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FD1CB9"/>
    <w:rPr>
      <w:rFonts w:asciiTheme="minorHAnsi" w:hAnsiTheme="minorHAnsi" w:cs="Arial"/>
      <w:b/>
      <w:color w:val="FFFFFF" w:themeColor="background1"/>
      <w:sz w:val="18"/>
      <w:szCs w:val="22"/>
    </w:rPr>
  </w:style>
  <w:style w:type="character" w:customStyle="1" w:styleId="apple-converted-space">
    <w:name w:val="apple-converted-space"/>
    <w:basedOn w:val="DefaultParagraphFont"/>
    <w:rsid w:val="0017183A"/>
  </w:style>
  <w:style w:type="character" w:customStyle="1" w:styleId="ListParagraphChar">
    <w:name w:val="List Paragraph Char"/>
    <w:link w:val="ListParagraph"/>
    <w:uiPriority w:val="34"/>
    <w:locked/>
    <w:rsid w:val="00857FCC"/>
    <w:rPr>
      <w:rFonts w:asciiTheme="minorHAnsi" w:hAnsiTheme="minorHAnsi" w:cs="Arial"/>
      <w:sz w:val="22"/>
      <w:szCs w:val="22"/>
    </w:rPr>
  </w:style>
  <w:style w:type="table" w:styleId="GridTable4-Accent1">
    <w:name w:val="Grid Table 4 Accent 1"/>
    <w:basedOn w:val="TableNormal"/>
    <w:uiPriority w:val="49"/>
    <w:rsid w:val="009C27CC"/>
    <w:tblPr>
      <w:tblStyleRowBandSize w:val="1"/>
      <w:tblStyleColBandSize w:val="1"/>
      <w:tblBorders>
        <w:top w:val="single" w:sz="4" w:space="0" w:color="428EEF" w:themeColor="accent1" w:themeTint="99"/>
        <w:left w:val="single" w:sz="4" w:space="0" w:color="428EEF" w:themeColor="accent1" w:themeTint="99"/>
        <w:bottom w:val="single" w:sz="4" w:space="0" w:color="428EEF" w:themeColor="accent1" w:themeTint="99"/>
        <w:right w:val="single" w:sz="4" w:space="0" w:color="428EEF" w:themeColor="accent1" w:themeTint="99"/>
        <w:insideH w:val="single" w:sz="4" w:space="0" w:color="428EEF" w:themeColor="accent1" w:themeTint="99"/>
        <w:insideV w:val="single" w:sz="4" w:space="0" w:color="428EE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D4C9C" w:themeColor="accent1"/>
          <w:left w:val="single" w:sz="4" w:space="0" w:color="0D4C9C" w:themeColor="accent1"/>
          <w:bottom w:val="single" w:sz="4" w:space="0" w:color="0D4C9C" w:themeColor="accent1"/>
          <w:right w:val="single" w:sz="4" w:space="0" w:color="0D4C9C" w:themeColor="accent1"/>
          <w:insideH w:val="nil"/>
          <w:insideV w:val="nil"/>
        </w:tcBorders>
        <w:shd w:val="clear" w:color="auto" w:fill="0D4C9C" w:themeFill="accent1"/>
      </w:tcPr>
    </w:tblStylePr>
    <w:tblStylePr w:type="lastRow">
      <w:rPr>
        <w:b/>
        <w:bCs/>
      </w:rPr>
      <w:tblPr/>
      <w:tcPr>
        <w:tcBorders>
          <w:top w:val="double" w:sz="4" w:space="0" w:color="0D4C9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D9F9" w:themeFill="accent1" w:themeFillTint="33"/>
      </w:tcPr>
    </w:tblStylePr>
    <w:tblStylePr w:type="band1Horz">
      <w:tblPr/>
      <w:tcPr>
        <w:shd w:val="clear" w:color="auto" w:fill="BFD9F9" w:themeFill="accent1" w:themeFillTint="33"/>
      </w:tcPr>
    </w:tblStylePr>
  </w:style>
  <w:style w:type="paragraph" w:customStyle="1" w:styleId="TableText">
    <w:name w:val="Table Text"/>
    <w:basedOn w:val="Normal"/>
    <w:qFormat/>
    <w:rsid w:val="00421D96"/>
    <w:rPr>
      <w:sz w:val="20"/>
      <w:szCs w:val="20"/>
    </w:rPr>
  </w:style>
  <w:style w:type="table" w:styleId="GridTable4-Accent2">
    <w:name w:val="Grid Table 4 Accent 2"/>
    <w:basedOn w:val="TableNormal"/>
    <w:uiPriority w:val="49"/>
    <w:rsid w:val="009C27CC"/>
    <w:tblPr>
      <w:tblStyleRowBandSize w:val="1"/>
      <w:tblStyleColBandSize w:val="1"/>
      <w:tblBorders>
        <w:top w:val="single" w:sz="4" w:space="0" w:color="9BDAF1" w:themeColor="accent2" w:themeTint="99"/>
        <w:left w:val="single" w:sz="4" w:space="0" w:color="9BDAF1" w:themeColor="accent2" w:themeTint="99"/>
        <w:bottom w:val="single" w:sz="4" w:space="0" w:color="9BDAF1" w:themeColor="accent2" w:themeTint="99"/>
        <w:right w:val="single" w:sz="4" w:space="0" w:color="9BDAF1" w:themeColor="accent2" w:themeTint="99"/>
        <w:insideH w:val="single" w:sz="4" w:space="0" w:color="9BDAF1" w:themeColor="accent2" w:themeTint="99"/>
        <w:insideV w:val="single" w:sz="4" w:space="0" w:color="9BDAF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C3E8" w:themeColor="accent2"/>
          <w:left w:val="single" w:sz="4" w:space="0" w:color="59C3E8" w:themeColor="accent2"/>
          <w:bottom w:val="single" w:sz="4" w:space="0" w:color="59C3E8" w:themeColor="accent2"/>
          <w:right w:val="single" w:sz="4" w:space="0" w:color="59C3E8" w:themeColor="accent2"/>
          <w:insideH w:val="nil"/>
          <w:insideV w:val="nil"/>
        </w:tcBorders>
        <w:shd w:val="clear" w:color="auto" w:fill="59C3E8" w:themeFill="accent2"/>
      </w:tcPr>
    </w:tblStylePr>
    <w:tblStylePr w:type="lastRow">
      <w:rPr>
        <w:b/>
        <w:bCs/>
      </w:rPr>
      <w:tblPr/>
      <w:tcPr>
        <w:tcBorders>
          <w:top w:val="double" w:sz="4" w:space="0" w:color="59C3E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2FA" w:themeFill="accent2" w:themeFillTint="33"/>
      </w:tcPr>
    </w:tblStylePr>
    <w:tblStylePr w:type="band1Horz">
      <w:tblPr/>
      <w:tcPr>
        <w:shd w:val="clear" w:color="auto" w:fill="DDF2FA" w:themeFill="accent2" w:themeFillTint="33"/>
      </w:tcPr>
    </w:tblStylePr>
  </w:style>
  <w:style w:type="paragraph" w:styleId="FootnoteText">
    <w:name w:val="footnote text"/>
    <w:basedOn w:val="Normal"/>
    <w:link w:val="FootnoteTextChar"/>
    <w:unhideWhenUsed/>
    <w:rsid w:val="00685A43"/>
    <w:rPr>
      <w:szCs w:val="20"/>
    </w:rPr>
  </w:style>
  <w:style w:type="character" w:customStyle="1" w:styleId="FootnoteTextChar">
    <w:name w:val="Footnote Text Char"/>
    <w:basedOn w:val="DefaultParagraphFont"/>
    <w:link w:val="FootnoteText"/>
    <w:rsid w:val="00685A43"/>
    <w:rPr>
      <w:rFonts w:ascii="Calibri" w:hAnsi="Calibri"/>
    </w:rPr>
  </w:style>
  <w:style w:type="table" w:styleId="GridTable4-Accent5">
    <w:name w:val="Grid Table 4 Accent 5"/>
    <w:basedOn w:val="TableNormal"/>
    <w:uiPriority w:val="49"/>
    <w:rsid w:val="00405E53"/>
    <w:tblPr>
      <w:tblStyleRowBandSize w:val="1"/>
      <w:tblStyleColBandSize w:val="1"/>
      <w:tblBorders>
        <w:top w:val="single" w:sz="4" w:space="0" w:color="A15ED0" w:themeColor="accent5" w:themeTint="99"/>
        <w:left w:val="single" w:sz="4" w:space="0" w:color="A15ED0" w:themeColor="accent5" w:themeTint="99"/>
        <w:bottom w:val="single" w:sz="4" w:space="0" w:color="A15ED0" w:themeColor="accent5" w:themeTint="99"/>
        <w:right w:val="single" w:sz="4" w:space="0" w:color="A15ED0" w:themeColor="accent5" w:themeTint="99"/>
        <w:insideH w:val="single" w:sz="4" w:space="0" w:color="A15ED0" w:themeColor="accent5" w:themeTint="99"/>
        <w:insideV w:val="single" w:sz="4" w:space="0" w:color="A15ED0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A257F" w:themeColor="accent5"/>
          <w:left w:val="single" w:sz="4" w:space="0" w:color="5A257F" w:themeColor="accent5"/>
          <w:bottom w:val="single" w:sz="4" w:space="0" w:color="5A257F" w:themeColor="accent5"/>
          <w:right w:val="single" w:sz="4" w:space="0" w:color="5A257F" w:themeColor="accent5"/>
          <w:insideH w:val="nil"/>
          <w:insideV w:val="nil"/>
        </w:tcBorders>
        <w:shd w:val="clear" w:color="auto" w:fill="5A257F" w:themeFill="accent5"/>
      </w:tcPr>
    </w:tblStylePr>
    <w:tblStylePr w:type="lastRow">
      <w:rPr>
        <w:b/>
        <w:bCs/>
      </w:rPr>
      <w:tblPr/>
      <w:tcPr>
        <w:tcBorders>
          <w:top w:val="double" w:sz="4" w:space="0" w:color="5A257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C9EF" w:themeFill="accent5" w:themeFillTint="33"/>
      </w:tcPr>
    </w:tblStylePr>
    <w:tblStylePr w:type="band1Horz">
      <w:tblPr/>
      <w:tcPr>
        <w:shd w:val="clear" w:color="auto" w:fill="DFC9EF" w:themeFill="accent5" w:themeFillTint="33"/>
      </w:tcPr>
    </w:tblStylePr>
  </w:style>
  <w:style w:type="table" w:styleId="GridTable4-Accent3">
    <w:name w:val="Grid Table 4 Accent 3"/>
    <w:basedOn w:val="TableNormal"/>
    <w:uiPriority w:val="49"/>
    <w:rsid w:val="005904E5"/>
    <w:tblPr>
      <w:tblStyleRowBandSize w:val="1"/>
      <w:tblStyleColBandSize w:val="1"/>
      <w:tblBorders>
        <w:top w:val="single" w:sz="4" w:space="0" w:color="A4D7C4" w:themeColor="accent3" w:themeTint="99"/>
        <w:left w:val="single" w:sz="4" w:space="0" w:color="A4D7C4" w:themeColor="accent3" w:themeTint="99"/>
        <w:bottom w:val="single" w:sz="4" w:space="0" w:color="A4D7C4" w:themeColor="accent3" w:themeTint="99"/>
        <w:right w:val="single" w:sz="4" w:space="0" w:color="A4D7C4" w:themeColor="accent3" w:themeTint="99"/>
        <w:insideH w:val="single" w:sz="4" w:space="0" w:color="A4D7C4" w:themeColor="accent3" w:themeTint="99"/>
        <w:insideV w:val="single" w:sz="4" w:space="0" w:color="A4D7C4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8BD9D" w:themeColor="accent3"/>
          <w:left w:val="single" w:sz="4" w:space="0" w:color="68BD9D" w:themeColor="accent3"/>
          <w:bottom w:val="single" w:sz="4" w:space="0" w:color="68BD9D" w:themeColor="accent3"/>
          <w:right w:val="single" w:sz="4" w:space="0" w:color="68BD9D" w:themeColor="accent3"/>
          <w:insideH w:val="nil"/>
          <w:insideV w:val="nil"/>
        </w:tcBorders>
        <w:shd w:val="clear" w:color="auto" w:fill="68BD9D" w:themeFill="accent3"/>
      </w:tcPr>
    </w:tblStylePr>
    <w:tblStylePr w:type="lastRow">
      <w:rPr>
        <w:b/>
        <w:bCs/>
      </w:rPr>
      <w:tblPr/>
      <w:tcPr>
        <w:tcBorders>
          <w:top w:val="double" w:sz="4" w:space="0" w:color="68BD9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F1EB" w:themeFill="accent3" w:themeFillTint="33"/>
      </w:tcPr>
    </w:tblStylePr>
    <w:tblStylePr w:type="band1Horz">
      <w:tblPr/>
      <w:tcPr>
        <w:shd w:val="clear" w:color="auto" w:fill="E0F1EB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5904E5"/>
    <w:tblPr>
      <w:tblStyleRowBandSize w:val="1"/>
      <w:tblStyleColBandSize w:val="1"/>
      <w:tblBorders>
        <w:top w:val="single" w:sz="4" w:space="0" w:color="E280AE" w:themeColor="accent4" w:themeTint="99"/>
        <w:left w:val="single" w:sz="4" w:space="0" w:color="E280AE" w:themeColor="accent4" w:themeTint="99"/>
        <w:bottom w:val="single" w:sz="4" w:space="0" w:color="E280AE" w:themeColor="accent4" w:themeTint="99"/>
        <w:right w:val="single" w:sz="4" w:space="0" w:color="E280AE" w:themeColor="accent4" w:themeTint="99"/>
        <w:insideH w:val="single" w:sz="4" w:space="0" w:color="E280AE" w:themeColor="accent4" w:themeTint="99"/>
        <w:insideV w:val="single" w:sz="4" w:space="0" w:color="E280A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E2E7A" w:themeColor="accent4"/>
          <w:left w:val="single" w:sz="4" w:space="0" w:color="CE2E7A" w:themeColor="accent4"/>
          <w:bottom w:val="single" w:sz="4" w:space="0" w:color="CE2E7A" w:themeColor="accent4"/>
          <w:right w:val="single" w:sz="4" w:space="0" w:color="CE2E7A" w:themeColor="accent4"/>
          <w:insideH w:val="nil"/>
          <w:insideV w:val="nil"/>
        </w:tcBorders>
        <w:shd w:val="clear" w:color="auto" w:fill="CE2E7A" w:themeFill="accent4"/>
      </w:tcPr>
    </w:tblStylePr>
    <w:tblStylePr w:type="lastRow">
      <w:rPr>
        <w:b/>
        <w:bCs/>
      </w:rPr>
      <w:tblPr/>
      <w:tcPr>
        <w:tcBorders>
          <w:top w:val="double" w:sz="4" w:space="0" w:color="CE2E7A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4E4" w:themeFill="accent4" w:themeFillTint="33"/>
      </w:tcPr>
    </w:tblStylePr>
    <w:tblStylePr w:type="band1Horz">
      <w:tblPr/>
      <w:tcPr>
        <w:shd w:val="clear" w:color="auto" w:fill="F5D4E4" w:themeFill="accent4" w:themeFillTint="33"/>
      </w:tcPr>
    </w:tblStylePr>
  </w:style>
  <w:style w:type="table" w:styleId="GridTable4-Accent6">
    <w:name w:val="Grid Table 4 Accent 6"/>
    <w:basedOn w:val="TableNormal"/>
    <w:uiPriority w:val="49"/>
    <w:rsid w:val="005904E5"/>
    <w:tblPr>
      <w:tblStyleRowBandSize w:val="1"/>
      <w:tblStyleColBandSize w:val="1"/>
      <w:tblBorders>
        <w:top w:val="single" w:sz="4" w:space="0" w:color="9A9A9A" w:themeColor="accent6" w:themeTint="99"/>
        <w:left w:val="single" w:sz="4" w:space="0" w:color="9A9A9A" w:themeColor="accent6" w:themeTint="99"/>
        <w:bottom w:val="single" w:sz="4" w:space="0" w:color="9A9A9A" w:themeColor="accent6" w:themeTint="99"/>
        <w:right w:val="single" w:sz="4" w:space="0" w:color="9A9A9A" w:themeColor="accent6" w:themeTint="99"/>
        <w:insideH w:val="single" w:sz="4" w:space="0" w:color="9A9A9A" w:themeColor="accent6" w:themeTint="99"/>
        <w:insideV w:val="single" w:sz="4" w:space="0" w:color="9A9A9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75757" w:themeColor="accent6"/>
          <w:left w:val="single" w:sz="4" w:space="0" w:color="575757" w:themeColor="accent6"/>
          <w:bottom w:val="single" w:sz="4" w:space="0" w:color="575757" w:themeColor="accent6"/>
          <w:right w:val="single" w:sz="4" w:space="0" w:color="575757" w:themeColor="accent6"/>
          <w:insideH w:val="nil"/>
          <w:insideV w:val="nil"/>
        </w:tcBorders>
        <w:shd w:val="clear" w:color="auto" w:fill="575757" w:themeFill="accent6"/>
      </w:tcPr>
    </w:tblStylePr>
    <w:tblStylePr w:type="lastRow">
      <w:rPr>
        <w:b/>
        <w:bCs/>
      </w:rPr>
      <w:tblPr/>
      <w:tcPr>
        <w:tcBorders>
          <w:top w:val="double" w:sz="4" w:space="0" w:color="57575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6" w:themeFillTint="33"/>
      </w:tcPr>
    </w:tblStylePr>
    <w:tblStylePr w:type="band1Horz">
      <w:tblPr/>
      <w:tcPr>
        <w:shd w:val="clear" w:color="auto" w:fill="DDDDDD" w:themeFill="accent6" w:themeFillTint="33"/>
      </w:tcPr>
    </w:tblStylePr>
  </w:style>
  <w:style w:type="paragraph" w:styleId="ListBullet2">
    <w:name w:val="List Bullet 2"/>
    <w:basedOn w:val="Normal"/>
    <w:rsid w:val="008B1A61"/>
    <w:pPr>
      <w:numPr>
        <w:numId w:val="22"/>
      </w:numPr>
      <w:contextualSpacing/>
    </w:pPr>
  </w:style>
  <w:style w:type="character" w:customStyle="1" w:styleId="Heading1Char">
    <w:name w:val="Heading 1 Char"/>
    <w:basedOn w:val="DefaultParagraphFont"/>
    <w:link w:val="Heading1"/>
    <w:rsid w:val="00C1048D"/>
    <w:rPr>
      <w:rFonts w:ascii="Tribal Cooper Hewitt" w:hAnsi="Tribal Cooper Hewitt" w:cs="Arial"/>
      <w:color w:val="FFFFFF" w:themeColor="background1"/>
      <w:kern w:val="32"/>
      <w:sz w:val="32"/>
      <w:szCs w:val="32"/>
      <w:shd w:val="clear" w:color="auto" w:fill="0D4C9C" w:themeFill="accent1"/>
    </w:rPr>
  </w:style>
  <w:style w:type="character" w:customStyle="1" w:styleId="Heading2Char">
    <w:name w:val="Heading 2 Char"/>
    <w:basedOn w:val="DefaultParagraphFont"/>
    <w:link w:val="Heading2"/>
    <w:rsid w:val="00C1048D"/>
    <w:rPr>
      <w:rFonts w:ascii="Tribal Cooper Hewitt" w:hAnsi="Tribal Cooper Hewitt" w:cs="Arial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C1048D"/>
    <w:rPr>
      <w:rFonts w:ascii="Tribal Cooper Hewitt" w:hAnsi="Tribal Cooper Hewitt" w:cs="Arial"/>
      <w:caps/>
      <w:sz w:val="24"/>
      <w:szCs w:val="24"/>
    </w:rPr>
  </w:style>
  <w:style w:type="paragraph" w:customStyle="1" w:styleId="TableTextHeading">
    <w:name w:val="Table Text Heading"/>
    <w:basedOn w:val="TableText"/>
    <w:qFormat/>
    <w:rsid w:val="00213519"/>
    <w:rPr>
      <w:b/>
      <w:bCs/>
      <w:color w:val="FFFFFF" w:themeColor="background1"/>
    </w:rPr>
  </w:style>
  <w:style w:type="paragraph" w:customStyle="1" w:styleId="TableTextBullet">
    <w:name w:val="Table Text Bullet"/>
    <w:basedOn w:val="TableText"/>
    <w:qFormat/>
    <w:rsid w:val="00213519"/>
    <w:pPr>
      <w:numPr>
        <w:numId w:val="2"/>
      </w:numPr>
      <w:spacing w:before="20" w:after="20"/>
    </w:pPr>
  </w:style>
  <w:style w:type="character" w:styleId="FootnoteReference">
    <w:name w:val="footnote reference"/>
    <w:rsid w:val="00EB457C"/>
    <w:rPr>
      <w:vertAlign w:val="superscript"/>
    </w:rPr>
  </w:style>
  <w:style w:type="character" w:customStyle="1" w:styleId="TitleChar">
    <w:name w:val="Title Char"/>
    <w:link w:val="Title"/>
    <w:rsid w:val="00781B05"/>
    <w:rPr>
      <w:rFonts w:ascii="Tribal Cooper Hewitt" w:hAnsi="Tribal Cooper Hewitt"/>
      <w:b/>
      <w:bCs/>
      <w:sz w:val="44"/>
      <w:szCs w:val="4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7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228828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1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32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9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8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30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292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2911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136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73078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04843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817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ribal 2017">
  <a:themeElements>
    <a:clrScheme name="Tribal 2017">
      <a:dk1>
        <a:srgbClr val="000000"/>
      </a:dk1>
      <a:lt1>
        <a:srgbClr val="FFFFFF"/>
      </a:lt1>
      <a:dk2>
        <a:srgbClr val="575757"/>
      </a:dk2>
      <a:lt2>
        <a:srgbClr val="EDEDED"/>
      </a:lt2>
      <a:accent1>
        <a:srgbClr val="0D4C9C"/>
      </a:accent1>
      <a:accent2>
        <a:srgbClr val="59C3E8"/>
      </a:accent2>
      <a:accent3>
        <a:srgbClr val="68BD9D"/>
      </a:accent3>
      <a:accent4>
        <a:srgbClr val="CE2E7A"/>
      </a:accent4>
      <a:accent5>
        <a:srgbClr val="5A257F"/>
      </a:accent5>
      <a:accent6>
        <a:srgbClr val="575757"/>
      </a:accent6>
      <a:hlink>
        <a:srgbClr val="124C8F"/>
      </a:hlink>
      <a:folHlink>
        <a:srgbClr val="4C2B74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Tribal 2017" id="{9503EACE-829E-5349-A7A2-91D7DAAA23A2}" vid="{7CC6E5EC-A1AA-DC48-81F3-B79252B6AE8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E9C279F6B33A418D8A161BB92355D1" ma:contentTypeVersion="13" ma:contentTypeDescription="Create a new document." ma:contentTypeScope="" ma:versionID="8dc7b400a2a17a03194454f9c11bc365">
  <xsd:schema xmlns:xsd="http://www.w3.org/2001/XMLSchema" xmlns:xs="http://www.w3.org/2001/XMLSchema" xmlns:p="http://schemas.microsoft.com/office/2006/metadata/properties" xmlns:ns2="56e54b3f-eef8-4939-9259-e533db1bf7de" xmlns:ns3="ba4a1a9d-e77e-492e-ac59-b3e671b92d39" targetNamespace="http://schemas.microsoft.com/office/2006/metadata/properties" ma:root="true" ma:fieldsID="a80c72c1cbd460b2241c3cd925c42a92" ns2:_="" ns3:_="">
    <xsd:import namespace="56e54b3f-eef8-4939-9259-e533db1bf7de"/>
    <xsd:import namespace="ba4a1a9d-e77e-492e-ac59-b3e671b92d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e54b3f-eef8-4939-9259-e533db1bf7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4a1a9d-e77e-492e-ac59-b3e671b92d3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a4a1a9d-e77e-492e-ac59-b3e671b92d39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2BBF95-8A5F-433B-ABE0-342D2FF727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e54b3f-eef8-4939-9259-e533db1bf7de"/>
    <ds:schemaRef ds:uri="ba4a1a9d-e77e-492e-ac59-b3e671b92d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6292B5-389A-4A5A-ACEF-3549F8652F35}">
  <ds:schemaRefs>
    <ds:schemaRef ds:uri="http://schemas.microsoft.com/office/2006/metadata/properties"/>
    <ds:schemaRef ds:uri="http://schemas.microsoft.com/office/infopath/2007/PartnerControls"/>
    <ds:schemaRef ds:uri="ba4a1a9d-e77e-492e-ac59-b3e671b92d39"/>
  </ds:schemaRefs>
</ds:datastoreItem>
</file>

<file path=customXml/itemProps3.xml><?xml version="1.0" encoding="utf-8"?>
<ds:datastoreItem xmlns:ds="http://schemas.openxmlformats.org/officeDocument/2006/customXml" ds:itemID="{A8283711-CA2E-42D2-9FD6-EEF4AE16C17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2390346-449B-487A-A6FA-FA146091A1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994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 Title</vt:lpstr>
    </vt:vector>
  </TitlesOfParts>
  <Manager/>
  <Company>Tribal Group plc</Company>
  <LinksUpToDate>false</LinksUpToDate>
  <CharactersWithSpaces>6494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Title</dc:title>
  <dc:subject>Document Subtitle or Subject</dc:subject>
  <dc:creator>Emma Beecroft</dc:creator>
  <cp:keywords/>
  <dc:description/>
  <cp:lastModifiedBy>Nicola Morris</cp:lastModifiedBy>
  <cp:revision>2</cp:revision>
  <cp:lastPrinted>2019-08-08T20:51:00Z</cp:lastPrinted>
  <dcterms:created xsi:type="dcterms:W3CDTF">2023-03-14T14:28:00Z</dcterms:created>
  <dcterms:modified xsi:type="dcterms:W3CDTF">2023-03-14T14:28:00Z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Target">
    <vt:i4>0</vt:i4>
  </property>
  <property fmtid="{D5CDD505-2E9C-101B-9397-08002B2CF9AE}" pid="3" name="ContentTypeId">
    <vt:lpwstr>0x010100E8E9C279F6B33A418D8A161BB92355D1</vt:lpwstr>
  </property>
  <property fmtid="{D5CDD505-2E9C-101B-9397-08002B2CF9AE}" pid="4" name="AuthorIds_UIVersion_3072">
    <vt:lpwstr>6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